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4BF" w:rsidRDefault="004D4BCC" w:rsidP="004D4BCC">
      <w:pPr>
        <w:bidi/>
        <w:jc w:val="center"/>
        <w:rPr>
          <w:rFonts w:ascii="Dubai" w:hAnsi="Dubai" w:cs="Dubai"/>
          <w:b/>
          <w:bCs/>
          <w:color w:val="000000" w:themeColor="text1"/>
          <w:sz w:val="40"/>
          <w:szCs w:val="40"/>
        </w:rPr>
      </w:pPr>
      <w:r w:rsidRPr="004E7394">
        <w:rPr>
          <w:rFonts w:ascii="Dubai" w:hAnsi="Dubai" w:cs="Dubai" w:hint="cs"/>
          <w:b/>
          <w:bCs/>
          <w:color w:val="000000" w:themeColor="text1"/>
          <w:sz w:val="40"/>
          <w:szCs w:val="40"/>
          <w:rtl/>
        </w:rPr>
        <w:t xml:space="preserve">احتفاءً باليوم الوطني السعودي </w:t>
      </w:r>
    </w:p>
    <w:p w:rsidR="004D4BCC" w:rsidRDefault="007604BF" w:rsidP="007604BF">
      <w:pPr>
        <w:bidi/>
        <w:jc w:val="center"/>
        <w:rPr>
          <w:rFonts w:ascii="Dubai" w:hAnsi="Dubai" w:cs="Dubai"/>
          <w:b/>
          <w:bCs/>
          <w:color w:val="000000" w:themeColor="text1"/>
          <w:sz w:val="40"/>
          <w:szCs w:val="40"/>
          <w:rtl/>
          <w:lang w:bidi="ar-AE"/>
        </w:rPr>
      </w:pPr>
      <w:r>
        <w:rPr>
          <w:rFonts w:ascii="Dubai" w:hAnsi="Dubai" w:cs="Dubai" w:hint="cs"/>
          <w:b/>
          <w:bCs/>
          <w:color w:val="000000" w:themeColor="text1"/>
          <w:sz w:val="40"/>
          <w:szCs w:val="40"/>
          <w:rtl/>
          <w:lang w:bidi="ar-AE"/>
        </w:rPr>
        <w:t>الجمهور يتفاعل مع الح</w:t>
      </w:r>
      <w:r w:rsidR="004D4BCC" w:rsidRPr="004E7394">
        <w:rPr>
          <w:rFonts w:ascii="Dubai" w:hAnsi="Dubai" w:cs="Dubai" w:hint="cs"/>
          <w:b/>
          <w:bCs/>
          <w:color w:val="000000" w:themeColor="text1"/>
          <w:sz w:val="40"/>
          <w:szCs w:val="40"/>
          <w:rtl/>
        </w:rPr>
        <w:t xml:space="preserve">فلات </w:t>
      </w:r>
      <w:r>
        <w:rPr>
          <w:rFonts w:ascii="Dubai" w:hAnsi="Dubai" w:cs="Dubai" w:hint="cs"/>
          <w:b/>
          <w:bCs/>
          <w:color w:val="000000" w:themeColor="text1"/>
          <w:sz w:val="40"/>
          <w:szCs w:val="40"/>
          <w:rtl/>
        </w:rPr>
        <w:t>ال</w:t>
      </w:r>
      <w:r w:rsidR="004D4BCC" w:rsidRPr="004E7394">
        <w:rPr>
          <w:rFonts w:ascii="Dubai" w:hAnsi="Dubai" w:cs="Dubai" w:hint="cs"/>
          <w:b/>
          <w:bCs/>
          <w:color w:val="000000" w:themeColor="text1"/>
          <w:sz w:val="40"/>
          <w:szCs w:val="40"/>
          <w:rtl/>
        </w:rPr>
        <w:t xml:space="preserve">غنائية </w:t>
      </w:r>
      <w:r>
        <w:rPr>
          <w:rFonts w:ascii="Dubai" w:hAnsi="Dubai" w:cs="Dubai" w:hint="cs"/>
          <w:b/>
          <w:bCs/>
          <w:color w:val="000000" w:themeColor="text1"/>
          <w:sz w:val="40"/>
          <w:szCs w:val="40"/>
          <w:rtl/>
        </w:rPr>
        <w:t xml:space="preserve">والفعاليات المتنوعة خلال عطلة نهاية الأسبوع في دبي </w:t>
      </w:r>
    </w:p>
    <w:p w:rsidR="00D841F3" w:rsidRDefault="00D841F3" w:rsidP="00D841F3">
      <w:pPr>
        <w:pStyle w:val="NoSpacing"/>
        <w:bidi/>
        <w:jc w:val="both"/>
        <w:rPr>
          <w:rFonts w:ascii="Dubai" w:hAnsi="Dubai" w:cs="Dubai"/>
          <w:b/>
          <w:bCs/>
          <w:sz w:val="28"/>
          <w:szCs w:val="28"/>
          <w:rtl/>
        </w:rPr>
      </w:pPr>
    </w:p>
    <w:p w:rsidR="007604BF" w:rsidRDefault="004D4BCC" w:rsidP="00695F03">
      <w:pPr>
        <w:pStyle w:val="NoSpacing"/>
        <w:bidi/>
        <w:jc w:val="both"/>
        <w:rPr>
          <w:rFonts w:ascii="Dubai" w:hAnsi="Dubai" w:cs="Dubai"/>
          <w:sz w:val="28"/>
          <w:szCs w:val="28"/>
          <w:rtl/>
        </w:rPr>
      </w:pPr>
      <w:r w:rsidRPr="00D841F3">
        <w:rPr>
          <w:rFonts w:ascii="Dubai" w:hAnsi="Dubai" w:cs="Dubai"/>
          <w:b/>
          <w:bCs/>
          <w:sz w:val="28"/>
          <w:szCs w:val="28"/>
          <w:rtl/>
        </w:rPr>
        <w:t xml:space="preserve">دبي، </w:t>
      </w:r>
      <w:r w:rsidR="001023D5">
        <w:rPr>
          <w:rFonts w:ascii="Dubai" w:hAnsi="Dubai" w:cs="Dubai"/>
          <w:b/>
          <w:bCs/>
          <w:sz w:val="28"/>
          <w:szCs w:val="28"/>
        </w:rPr>
        <w:t>24</w:t>
      </w:r>
      <w:r w:rsidR="004D7186" w:rsidRPr="00D841F3">
        <w:rPr>
          <w:rFonts w:ascii="Dubai" w:hAnsi="Dubai" w:cs="Dubai"/>
          <w:b/>
          <w:bCs/>
          <w:sz w:val="28"/>
          <w:szCs w:val="28"/>
          <w:rtl/>
        </w:rPr>
        <w:t xml:space="preserve"> </w:t>
      </w:r>
      <w:r w:rsidRPr="00D841F3">
        <w:rPr>
          <w:rFonts w:ascii="Dubai" w:hAnsi="Dubai" w:cs="Dubai"/>
          <w:b/>
          <w:bCs/>
          <w:sz w:val="28"/>
          <w:szCs w:val="28"/>
          <w:rtl/>
        </w:rPr>
        <w:t>سبتمبر2017</w:t>
      </w:r>
      <w:r w:rsidRPr="00D841F3">
        <w:rPr>
          <w:rFonts w:ascii="Dubai" w:hAnsi="Dubai" w:cs="Dubai"/>
          <w:sz w:val="28"/>
          <w:szCs w:val="28"/>
          <w:rtl/>
        </w:rPr>
        <w:t xml:space="preserve">: </w:t>
      </w:r>
      <w:r w:rsidR="007604BF">
        <w:rPr>
          <w:rFonts w:ascii="Dubai" w:hAnsi="Dubai" w:cs="Dubai" w:hint="cs"/>
          <w:sz w:val="28"/>
          <w:szCs w:val="28"/>
          <w:rtl/>
        </w:rPr>
        <w:t>شهدت عطلة نهاية الأسبوع الماض</w:t>
      </w:r>
      <w:r w:rsidR="00695F03">
        <w:rPr>
          <w:rFonts w:ascii="Dubai" w:hAnsi="Dubai" w:cs="Dubai" w:hint="cs"/>
          <w:sz w:val="28"/>
          <w:szCs w:val="28"/>
          <w:rtl/>
        </w:rPr>
        <w:t>ي</w:t>
      </w:r>
      <w:r w:rsidR="007604BF">
        <w:rPr>
          <w:rFonts w:ascii="Dubai" w:hAnsi="Dubai" w:cs="Dubai" w:hint="cs"/>
          <w:sz w:val="28"/>
          <w:szCs w:val="28"/>
          <w:rtl/>
        </w:rPr>
        <w:t xml:space="preserve"> إقامة حفلات غنائية، وفعاليات متنوعة، وعروض ألعاب نارية ا</w:t>
      </w:r>
      <w:r w:rsidRPr="00D841F3">
        <w:rPr>
          <w:rFonts w:ascii="Dubai" w:hAnsi="Dubai" w:cs="Dubai"/>
          <w:sz w:val="28"/>
          <w:szCs w:val="28"/>
          <w:rtl/>
        </w:rPr>
        <w:t xml:space="preserve">حتفاءً باليوم الوطني للمملكة العربية السعودية الشقيقة، </w:t>
      </w:r>
      <w:r w:rsidR="007604BF">
        <w:rPr>
          <w:rFonts w:ascii="Dubai" w:hAnsi="Dubai" w:cs="Dubai" w:hint="cs"/>
          <w:sz w:val="28"/>
          <w:szCs w:val="28"/>
          <w:rtl/>
        </w:rPr>
        <w:t xml:space="preserve">حيث أحيت </w:t>
      </w:r>
      <w:r w:rsidR="007604BF" w:rsidRPr="007604BF">
        <w:rPr>
          <w:rFonts w:ascii="Dubai" w:hAnsi="Dubai" w:cs="Dubai" w:hint="eastAsia"/>
          <w:sz w:val="28"/>
          <w:szCs w:val="28"/>
          <w:rtl/>
        </w:rPr>
        <w:t>الفنّانة</w:t>
      </w:r>
      <w:r w:rsidR="007604BF" w:rsidRPr="007604BF">
        <w:rPr>
          <w:rFonts w:ascii="Dubai" w:hAnsi="Dubai" w:cs="Dubai"/>
          <w:sz w:val="28"/>
          <w:szCs w:val="28"/>
          <w:rtl/>
        </w:rPr>
        <w:t xml:space="preserve"> </w:t>
      </w:r>
      <w:r w:rsidR="007604BF" w:rsidRPr="007604BF">
        <w:rPr>
          <w:rFonts w:ascii="Dubai" w:hAnsi="Dubai" w:cs="Dubai" w:hint="eastAsia"/>
          <w:sz w:val="28"/>
          <w:szCs w:val="28"/>
          <w:rtl/>
        </w:rPr>
        <w:t>السعودية</w:t>
      </w:r>
      <w:r w:rsidR="007604BF" w:rsidRPr="007604BF">
        <w:rPr>
          <w:rFonts w:ascii="Dubai" w:hAnsi="Dubai" w:cs="Dubai"/>
          <w:sz w:val="28"/>
          <w:szCs w:val="28"/>
          <w:rtl/>
        </w:rPr>
        <w:t xml:space="preserve"> </w:t>
      </w:r>
      <w:r w:rsidR="007604BF" w:rsidRPr="007604BF">
        <w:rPr>
          <w:rFonts w:ascii="Dubai" w:hAnsi="Dubai" w:cs="Dubai" w:hint="eastAsia"/>
          <w:sz w:val="28"/>
          <w:szCs w:val="28"/>
          <w:rtl/>
        </w:rPr>
        <w:t>وعد،</w:t>
      </w:r>
      <w:r w:rsidR="007604BF" w:rsidRPr="007604BF">
        <w:rPr>
          <w:rFonts w:ascii="Dubai" w:hAnsi="Dubai" w:cs="Dubai"/>
          <w:sz w:val="28"/>
          <w:szCs w:val="28"/>
          <w:rtl/>
        </w:rPr>
        <w:t xml:space="preserve"> </w:t>
      </w:r>
      <w:r w:rsidR="007604BF" w:rsidRPr="007604BF">
        <w:rPr>
          <w:rFonts w:ascii="Dubai" w:hAnsi="Dubai" w:cs="Dubai" w:hint="eastAsia"/>
          <w:sz w:val="28"/>
          <w:szCs w:val="28"/>
          <w:rtl/>
        </w:rPr>
        <w:t>والفنّان</w:t>
      </w:r>
      <w:r w:rsidR="007604BF" w:rsidRPr="007604BF">
        <w:rPr>
          <w:rFonts w:ascii="Dubai" w:hAnsi="Dubai" w:cs="Dubai"/>
          <w:sz w:val="28"/>
          <w:szCs w:val="28"/>
          <w:rtl/>
        </w:rPr>
        <w:t xml:space="preserve"> </w:t>
      </w:r>
      <w:r w:rsidR="007604BF" w:rsidRPr="007604BF">
        <w:rPr>
          <w:rFonts w:ascii="Dubai" w:hAnsi="Dubai" w:cs="Dubai" w:hint="eastAsia"/>
          <w:sz w:val="28"/>
          <w:szCs w:val="28"/>
          <w:rtl/>
        </w:rPr>
        <w:t>السعودي</w:t>
      </w:r>
      <w:r w:rsidR="007604BF" w:rsidRPr="007604BF">
        <w:rPr>
          <w:rFonts w:ascii="Dubai" w:hAnsi="Dubai" w:cs="Dubai"/>
          <w:sz w:val="28"/>
          <w:szCs w:val="28"/>
          <w:rtl/>
        </w:rPr>
        <w:t xml:space="preserve"> </w:t>
      </w:r>
      <w:r w:rsidR="007604BF" w:rsidRPr="007604BF">
        <w:rPr>
          <w:rFonts w:ascii="Dubai" w:hAnsi="Dubai" w:cs="Dubai" w:hint="eastAsia"/>
          <w:sz w:val="28"/>
          <w:szCs w:val="28"/>
          <w:rtl/>
        </w:rPr>
        <w:t>راكان</w:t>
      </w:r>
      <w:r w:rsidR="007604BF" w:rsidRPr="007604BF">
        <w:rPr>
          <w:rFonts w:ascii="Dubai" w:hAnsi="Dubai" w:cs="Dubai"/>
          <w:sz w:val="28"/>
          <w:szCs w:val="28"/>
          <w:rtl/>
        </w:rPr>
        <w:t xml:space="preserve"> </w:t>
      </w:r>
      <w:r w:rsidR="007604BF" w:rsidRPr="007604BF">
        <w:rPr>
          <w:rFonts w:ascii="Dubai" w:hAnsi="Dubai" w:cs="Dubai" w:hint="eastAsia"/>
          <w:sz w:val="28"/>
          <w:szCs w:val="28"/>
          <w:rtl/>
        </w:rPr>
        <w:t>خالد</w:t>
      </w:r>
      <w:r w:rsidR="007604BF" w:rsidRPr="007604BF">
        <w:rPr>
          <w:rFonts w:ascii="Dubai" w:hAnsi="Dubai" w:cs="Dubai"/>
          <w:sz w:val="28"/>
          <w:szCs w:val="28"/>
          <w:rtl/>
        </w:rPr>
        <w:t xml:space="preserve"> </w:t>
      </w:r>
      <w:r w:rsidR="007604BF" w:rsidRPr="007604BF">
        <w:rPr>
          <w:rFonts w:ascii="Dubai" w:hAnsi="Dubai" w:cs="Dubai" w:hint="eastAsia"/>
          <w:sz w:val="28"/>
          <w:szCs w:val="28"/>
          <w:rtl/>
        </w:rPr>
        <w:t>الحفلة</w:t>
      </w:r>
      <w:r w:rsidR="007604BF" w:rsidRPr="007604BF">
        <w:rPr>
          <w:rFonts w:ascii="Dubai" w:hAnsi="Dubai" w:cs="Dubai"/>
          <w:sz w:val="28"/>
          <w:szCs w:val="28"/>
          <w:rtl/>
        </w:rPr>
        <w:t xml:space="preserve"> </w:t>
      </w:r>
      <w:r w:rsidR="007604BF" w:rsidRPr="007604BF">
        <w:rPr>
          <w:rFonts w:ascii="Dubai" w:hAnsi="Dubai" w:cs="Dubai" w:hint="eastAsia"/>
          <w:sz w:val="28"/>
          <w:szCs w:val="28"/>
          <w:rtl/>
        </w:rPr>
        <w:t>الأولى</w:t>
      </w:r>
      <w:r w:rsidR="007604BF" w:rsidRPr="007604BF">
        <w:rPr>
          <w:rFonts w:ascii="Dubai" w:hAnsi="Dubai" w:cs="Dubai"/>
          <w:sz w:val="28"/>
          <w:szCs w:val="28"/>
          <w:rtl/>
        </w:rPr>
        <w:t xml:space="preserve"> </w:t>
      </w:r>
      <w:r w:rsidR="007604BF">
        <w:rPr>
          <w:rFonts w:ascii="Dubai" w:hAnsi="Dubai" w:cs="Dubai" w:hint="cs"/>
          <w:sz w:val="28"/>
          <w:szCs w:val="28"/>
          <w:rtl/>
        </w:rPr>
        <w:t xml:space="preserve">يوم الجمعة الماضي </w:t>
      </w:r>
      <w:r w:rsidR="007604BF" w:rsidRPr="007604BF">
        <w:rPr>
          <w:rFonts w:ascii="Dubai" w:hAnsi="Dubai" w:cs="Dubai" w:hint="eastAsia"/>
          <w:sz w:val="28"/>
          <w:szCs w:val="28"/>
          <w:rtl/>
        </w:rPr>
        <w:t>في</w:t>
      </w:r>
      <w:r w:rsidR="007604BF" w:rsidRPr="007604BF">
        <w:rPr>
          <w:rFonts w:ascii="Dubai" w:hAnsi="Dubai" w:cs="Dubai"/>
          <w:sz w:val="28"/>
          <w:szCs w:val="28"/>
          <w:rtl/>
        </w:rPr>
        <w:t xml:space="preserve"> </w:t>
      </w:r>
      <w:r w:rsidR="007604BF" w:rsidRPr="007604BF">
        <w:rPr>
          <w:rFonts w:ascii="Dubai" w:hAnsi="Dubai" w:cs="Dubai" w:hint="eastAsia"/>
          <w:sz w:val="28"/>
          <w:szCs w:val="28"/>
          <w:rtl/>
        </w:rPr>
        <w:t>سوق</w:t>
      </w:r>
      <w:r w:rsidR="007604BF" w:rsidRPr="007604BF">
        <w:rPr>
          <w:rFonts w:ascii="Dubai" w:hAnsi="Dubai" w:cs="Dubai"/>
          <w:sz w:val="28"/>
          <w:szCs w:val="28"/>
          <w:rtl/>
        </w:rPr>
        <w:t xml:space="preserve"> </w:t>
      </w:r>
      <w:r w:rsidR="007604BF" w:rsidRPr="007604BF">
        <w:rPr>
          <w:rFonts w:ascii="Dubai" w:hAnsi="Dubai" w:cs="Dubai" w:hint="eastAsia"/>
          <w:sz w:val="28"/>
          <w:szCs w:val="28"/>
          <w:rtl/>
        </w:rPr>
        <w:t>التنين</w:t>
      </w:r>
      <w:r w:rsidR="007604BF" w:rsidRPr="007604BF">
        <w:rPr>
          <w:rFonts w:ascii="Dubai" w:hAnsi="Dubai" w:cs="Dubai"/>
          <w:sz w:val="28"/>
          <w:szCs w:val="28"/>
          <w:rtl/>
        </w:rPr>
        <w:t xml:space="preserve"> 2</w:t>
      </w:r>
      <w:r w:rsidR="007604BF" w:rsidRPr="007604BF">
        <w:rPr>
          <w:rFonts w:ascii="Dubai" w:hAnsi="Dubai" w:cs="Dubai" w:hint="eastAsia"/>
          <w:sz w:val="28"/>
          <w:szCs w:val="28"/>
          <w:rtl/>
        </w:rPr>
        <w:t>،</w:t>
      </w:r>
      <w:r w:rsidR="007604BF" w:rsidRPr="007604BF">
        <w:rPr>
          <w:rFonts w:ascii="Dubai" w:hAnsi="Dubai" w:cs="Dubai"/>
          <w:sz w:val="28"/>
          <w:szCs w:val="28"/>
          <w:rtl/>
        </w:rPr>
        <w:t xml:space="preserve"> </w:t>
      </w:r>
      <w:r w:rsidR="007604BF">
        <w:rPr>
          <w:rFonts w:ascii="Dubai" w:hAnsi="Dubai" w:cs="Dubai" w:hint="cs"/>
          <w:sz w:val="28"/>
          <w:szCs w:val="28"/>
          <w:rtl/>
        </w:rPr>
        <w:t>كما كان الجمهور مع أمسية فنية رائعة م</w:t>
      </w:r>
      <w:r w:rsidR="007604BF" w:rsidRPr="007604BF">
        <w:rPr>
          <w:rFonts w:ascii="Dubai" w:hAnsi="Dubai" w:cs="Dubai" w:hint="eastAsia"/>
          <w:sz w:val="28"/>
          <w:szCs w:val="28"/>
          <w:rtl/>
        </w:rPr>
        <w:t>ساء</w:t>
      </w:r>
      <w:r w:rsidR="007604BF" w:rsidRPr="007604BF">
        <w:rPr>
          <w:rFonts w:ascii="Dubai" w:hAnsi="Dubai" w:cs="Dubai"/>
          <w:sz w:val="28"/>
          <w:szCs w:val="28"/>
          <w:rtl/>
        </w:rPr>
        <w:t xml:space="preserve"> </w:t>
      </w:r>
      <w:r w:rsidR="007604BF" w:rsidRPr="007604BF">
        <w:rPr>
          <w:rFonts w:ascii="Dubai" w:hAnsi="Dubai" w:cs="Dubai" w:hint="eastAsia"/>
          <w:sz w:val="28"/>
          <w:szCs w:val="28"/>
          <w:rtl/>
        </w:rPr>
        <w:t>يوم</w:t>
      </w:r>
      <w:r w:rsidR="007604BF" w:rsidRPr="007604BF">
        <w:rPr>
          <w:rFonts w:ascii="Dubai" w:hAnsi="Dubai" w:cs="Dubai"/>
          <w:sz w:val="28"/>
          <w:szCs w:val="28"/>
          <w:rtl/>
        </w:rPr>
        <w:t xml:space="preserve"> </w:t>
      </w:r>
      <w:r w:rsidR="007604BF" w:rsidRPr="007604BF">
        <w:rPr>
          <w:rFonts w:ascii="Dubai" w:hAnsi="Dubai" w:cs="Dubai" w:hint="eastAsia"/>
          <w:sz w:val="28"/>
          <w:szCs w:val="28"/>
          <w:rtl/>
        </w:rPr>
        <w:t>السبت</w:t>
      </w:r>
      <w:r w:rsidR="007604BF" w:rsidRPr="007604BF">
        <w:rPr>
          <w:rFonts w:ascii="Dubai" w:hAnsi="Dubai" w:cs="Dubai"/>
          <w:sz w:val="28"/>
          <w:szCs w:val="28"/>
          <w:rtl/>
        </w:rPr>
        <w:t xml:space="preserve"> </w:t>
      </w:r>
      <w:r w:rsidR="007604BF">
        <w:rPr>
          <w:rFonts w:ascii="Dubai" w:hAnsi="Dubai" w:cs="Dubai" w:hint="cs"/>
          <w:sz w:val="28"/>
          <w:szCs w:val="28"/>
          <w:rtl/>
        </w:rPr>
        <w:t xml:space="preserve">مع </w:t>
      </w:r>
      <w:r w:rsidR="007604BF" w:rsidRPr="007604BF">
        <w:rPr>
          <w:rFonts w:ascii="Dubai" w:hAnsi="Dubai" w:cs="Dubai"/>
          <w:sz w:val="28"/>
          <w:szCs w:val="28"/>
          <w:rtl/>
        </w:rPr>
        <w:t xml:space="preserve"> </w:t>
      </w:r>
      <w:r w:rsidR="007604BF" w:rsidRPr="007604BF">
        <w:rPr>
          <w:rFonts w:ascii="Dubai" w:hAnsi="Dubai" w:cs="Dubai" w:hint="eastAsia"/>
          <w:sz w:val="28"/>
          <w:szCs w:val="28"/>
          <w:rtl/>
        </w:rPr>
        <w:t>الفنانة</w:t>
      </w:r>
      <w:r w:rsidR="007604BF" w:rsidRPr="007604BF">
        <w:rPr>
          <w:rFonts w:ascii="Dubai" w:hAnsi="Dubai" w:cs="Dubai"/>
          <w:sz w:val="28"/>
          <w:szCs w:val="28"/>
          <w:rtl/>
        </w:rPr>
        <w:t xml:space="preserve"> </w:t>
      </w:r>
      <w:r w:rsidR="007604BF" w:rsidRPr="007604BF">
        <w:rPr>
          <w:rFonts w:ascii="Dubai" w:hAnsi="Dubai" w:cs="Dubai" w:hint="eastAsia"/>
          <w:sz w:val="28"/>
          <w:szCs w:val="28"/>
          <w:rtl/>
        </w:rPr>
        <w:t>بلقيس،</w:t>
      </w:r>
      <w:r w:rsidR="007604BF" w:rsidRPr="007604BF">
        <w:rPr>
          <w:rFonts w:ascii="Dubai" w:hAnsi="Dubai" w:cs="Dubai"/>
          <w:sz w:val="28"/>
          <w:szCs w:val="28"/>
          <w:rtl/>
        </w:rPr>
        <w:t xml:space="preserve"> </w:t>
      </w:r>
      <w:r w:rsidR="007604BF" w:rsidRPr="007604BF">
        <w:rPr>
          <w:rFonts w:ascii="Dubai" w:hAnsi="Dubai" w:cs="Dubai" w:hint="eastAsia"/>
          <w:sz w:val="28"/>
          <w:szCs w:val="28"/>
          <w:rtl/>
        </w:rPr>
        <w:t>والفنانة</w:t>
      </w:r>
      <w:r w:rsidR="007604BF" w:rsidRPr="007604BF">
        <w:rPr>
          <w:rFonts w:ascii="Dubai" w:hAnsi="Dubai" w:cs="Dubai"/>
          <w:sz w:val="28"/>
          <w:szCs w:val="28"/>
          <w:rtl/>
        </w:rPr>
        <w:t xml:space="preserve"> </w:t>
      </w:r>
      <w:r w:rsidR="007604BF" w:rsidRPr="007604BF">
        <w:rPr>
          <w:rFonts w:ascii="Dubai" w:hAnsi="Dubai" w:cs="Dubai" w:hint="eastAsia"/>
          <w:sz w:val="28"/>
          <w:szCs w:val="28"/>
          <w:rtl/>
        </w:rPr>
        <w:t>داليا</w:t>
      </w:r>
      <w:r w:rsidR="007604BF" w:rsidRPr="007604BF">
        <w:rPr>
          <w:rFonts w:ascii="Dubai" w:hAnsi="Dubai" w:cs="Dubai"/>
          <w:sz w:val="28"/>
          <w:szCs w:val="28"/>
          <w:rtl/>
        </w:rPr>
        <w:t xml:space="preserve"> </w:t>
      </w:r>
      <w:r w:rsidR="007604BF" w:rsidRPr="007604BF">
        <w:rPr>
          <w:rFonts w:ascii="Dubai" w:hAnsi="Dubai" w:cs="Dubai" w:hint="eastAsia"/>
          <w:sz w:val="28"/>
          <w:szCs w:val="28"/>
          <w:rtl/>
        </w:rPr>
        <w:t>مبارك</w:t>
      </w:r>
      <w:r w:rsidR="007604BF" w:rsidRPr="007604BF">
        <w:rPr>
          <w:rFonts w:ascii="Dubai" w:hAnsi="Dubai" w:cs="Dubai"/>
          <w:sz w:val="28"/>
          <w:szCs w:val="28"/>
          <w:rtl/>
        </w:rPr>
        <w:t xml:space="preserve">  </w:t>
      </w:r>
      <w:r w:rsidR="007604BF" w:rsidRPr="007604BF">
        <w:rPr>
          <w:rFonts w:ascii="Dubai" w:hAnsi="Dubai" w:cs="Dubai" w:hint="eastAsia"/>
          <w:sz w:val="28"/>
          <w:szCs w:val="28"/>
          <w:rtl/>
        </w:rPr>
        <w:t>في</w:t>
      </w:r>
      <w:r w:rsidR="007604BF" w:rsidRPr="007604BF">
        <w:rPr>
          <w:rFonts w:ascii="Dubai" w:hAnsi="Dubai" w:cs="Dubai"/>
          <w:sz w:val="28"/>
          <w:szCs w:val="28"/>
          <w:rtl/>
        </w:rPr>
        <w:t xml:space="preserve"> </w:t>
      </w:r>
      <w:r w:rsidR="007604BF" w:rsidRPr="007604BF">
        <w:rPr>
          <w:rFonts w:ascii="Dubai" w:hAnsi="Dubai" w:cs="Dubai" w:hint="eastAsia"/>
          <w:sz w:val="28"/>
          <w:szCs w:val="28"/>
          <w:rtl/>
        </w:rPr>
        <w:t>سيتي</w:t>
      </w:r>
      <w:r w:rsidR="007604BF" w:rsidRPr="007604BF">
        <w:rPr>
          <w:rFonts w:ascii="Dubai" w:hAnsi="Dubai" w:cs="Dubai"/>
          <w:sz w:val="28"/>
          <w:szCs w:val="28"/>
          <w:rtl/>
        </w:rPr>
        <w:t xml:space="preserve"> </w:t>
      </w:r>
      <w:r w:rsidR="007604BF" w:rsidRPr="007604BF">
        <w:rPr>
          <w:rFonts w:ascii="Dubai" w:hAnsi="Dubai" w:cs="Dubai" w:hint="eastAsia"/>
          <w:sz w:val="28"/>
          <w:szCs w:val="28"/>
          <w:rtl/>
        </w:rPr>
        <w:t>ووك</w:t>
      </w:r>
      <w:r w:rsidR="007604BF">
        <w:rPr>
          <w:rFonts w:ascii="Dubai" w:hAnsi="Dubai" w:cs="Dubai" w:hint="cs"/>
          <w:sz w:val="28"/>
          <w:szCs w:val="28"/>
          <w:rtl/>
        </w:rPr>
        <w:t xml:space="preserve">. </w:t>
      </w:r>
    </w:p>
    <w:p w:rsidR="007604BF" w:rsidRDefault="007604BF" w:rsidP="007604BF">
      <w:pPr>
        <w:pStyle w:val="NoSpacing"/>
        <w:bidi/>
        <w:jc w:val="both"/>
        <w:rPr>
          <w:rFonts w:ascii="Dubai" w:hAnsi="Dubai" w:cs="Dubai"/>
          <w:sz w:val="28"/>
          <w:szCs w:val="28"/>
          <w:rtl/>
        </w:rPr>
      </w:pPr>
    </w:p>
    <w:p w:rsidR="007604BF" w:rsidRDefault="007604BF" w:rsidP="0087283C">
      <w:pPr>
        <w:pStyle w:val="NoSpacing"/>
        <w:bidi/>
        <w:jc w:val="both"/>
        <w:rPr>
          <w:rFonts w:ascii="Dubai" w:hAnsi="Dubai" w:cs="Dubai"/>
          <w:sz w:val="28"/>
          <w:szCs w:val="28"/>
          <w:rtl/>
        </w:rPr>
      </w:pPr>
      <w:r>
        <w:rPr>
          <w:rFonts w:ascii="Dubai" w:hAnsi="Dubai" w:cs="Dubai" w:hint="cs"/>
          <w:sz w:val="28"/>
          <w:szCs w:val="28"/>
          <w:rtl/>
        </w:rPr>
        <w:t xml:space="preserve">كما استمتع الجمهور بعروض الألعاب النارية على شارع الخور، فيما تمكّن زوّار مراكز التسوّق، وبعض الوجهات الترفيهية من مشاهدة </w:t>
      </w:r>
      <w:r w:rsidR="00695F03">
        <w:rPr>
          <w:rFonts w:ascii="Dubai" w:hAnsi="Dubai" w:cs="Dubai" w:hint="cs"/>
          <w:sz w:val="28"/>
          <w:szCs w:val="28"/>
          <w:rtl/>
        </w:rPr>
        <w:t>عروض وفعاليات مشوقة تم تنظيمها تزامنا مع هذه المناسبة العزيزة، فيما تم الترحيب بالمسافرين القادمين من المملكة العربية السعودية عبر  المبنى (</w:t>
      </w:r>
      <w:r w:rsidR="0087283C">
        <w:rPr>
          <w:rFonts w:ascii="Dubai" w:hAnsi="Dubai" w:cs="Dubai" w:hint="cs"/>
          <w:sz w:val="28"/>
          <w:szCs w:val="28"/>
          <w:rtl/>
        </w:rPr>
        <w:t>1</w:t>
      </w:r>
      <w:bookmarkStart w:id="0" w:name="_GoBack"/>
      <w:bookmarkEnd w:id="0"/>
      <w:r w:rsidR="00695F03">
        <w:rPr>
          <w:rFonts w:ascii="Dubai" w:hAnsi="Dubai" w:cs="Dubai" w:hint="cs"/>
          <w:sz w:val="28"/>
          <w:szCs w:val="28"/>
          <w:rtl/>
        </w:rPr>
        <w:t xml:space="preserve">) لمطار دبي الدولي، بالورود والحلوى والهدايا. </w:t>
      </w:r>
    </w:p>
    <w:p w:rsidR="007604BF" w:rsidRDefault="007604BF" w:rsidP="007604BF">
      <w:pPr>
        <w:pStyle w:val="NoSpacing"/>
        <w:bidi/>
        <w:jc w:val="both"/>
        <w:rPr>
          <w:rFonts w:ascii="Dubai" w:hAnsi="Dubai" w:cs="Dubai"/>
          <w:sz w:val="28"/>
          <w:szCs w:val="28"/>
          <w:rtl/>
        </w:rPr>
      </w:pPr>
    </w:p>
    <w:p w:rsidR="00D841F3" w:rsidRDefault="00695F03" w:rsidP="00695F03">
      <w:pPr>
        <w:pStyle w:val="NoSpacing"/>
        <w:bidi/>
        <w:jc w:val="both"/>
        <w:rPr>
          <w:rFonts w:ascii="Dubai" w:hAnsi="Dubai" w:cs="Dubai"/>
          <w:sz w:val="28"/>
          <w:szCs w:val="28"/>
          <w:rtl/>
        </w:rPr>
      </w:pPr>
      <w:r>
        <w:rPr>
          <w:rFonts w:ascii="Dubai" w:hAnsi="Dubai" w:cs="Dubai" w:hint="cs"/>
          <w:sz w:val="28"/>
          <w:szCs w:val="28"/>
          <w:rtl/>
        </w:rPr>
        <w:t>و</w:t>
      </w:r>
      <w:r w:rsidR="004D4BCC" w:rsidRPr="00D841F3">
        <w:rPr>
          <w:rFonts w:ascii="Dubai" w:hAnsi="Dubai" w:cs="Dubai"/>
          <w:sz w:val="28"/>
          <w:szCs w:val="28"/>
          <w:rtl/>
        </w:rPr>
        <w:t>من جهة أخرى قدّم</w:t>
      </w:r>
      <w:r>
        <w:rPr>
          <w:rFonts w:ascii="Dubai" w:hAnsi="Dubai" w:cs="Dubai" w:hint="cs"/>
          <w:sz w:val="28"/>
          <w:szCs w:val="28"/>
          <w:rtl/>
        </w:rPr>
        <w:t>ت</w:t>
      </w:r>
      <w:r w:rsidR="004D4BCC" w:rsidRPr="00D841F3">
        <w:rPr>
          <w:rFonts w:ascii="Dubai" w:hAnsi="Dubai" w:cs="Dubai"/>
          <w:sz w:val="28"/>
          <w:szCs w:val="28"/>
          <w:rtl/>
        </w:rPr>
        <w:t xml:space="preserve"> مجموعة من الفنادق عروضاً ترويجية مميّزة </w:t>
      </w:r>
      <w:r w:rsidR="00C73F7F">
        <w:rPr>
          <w:rFonts w:ascii="Dubai" w:hAnsi="Dubai" w:cs="Dubai" w:hint="cs"/>
          <w:sz w:val="28"/>
          <w:szCs w:val="28"/>
          <w:rtl/>
        </w:rPr>
        <w:t xml:space="preserve">على الإقامة </w:t>
      </w:r>
      <w:r w:rsidR="000344AE">
        <w:rPr>
          <w:rFonts w:ascii="Dubai" w:hAnsi="Dubai" w:cs="Dubai" w:hint="cs"/>
          <w:sz w:val="28"/>
          <w:szCs w:val="28"/>
          <w:rtl/>
        </w:rPr>
        <w:t>لا سيما لل</w:t>
      </w:r>
      <w:r w:rsidR="00C73F7F">
        <w:rPr>
          <w:rFonts w:ascii="Dubai" w:hAnsi="Dubai" w:cs="Dubai" w:hint="cs"/>
          <w:sz w:val="28"/>
          <w:szCs w:val="28"/>
          <w:rtl/>
        </w:rPr>
        <w:t>نزلاء ا</w:t>
      </w:r>
      <w:r w:rsidR="004D4BCC" w:rsidRPr="00D841F3">
        <w:rPr>
          <w:rFonts w:ascii="Dubai" w:hAnsi="Dubai" w:cs="Dubai"/>
          <w:sz w:val="28"/>
          <w:szCs w:val="28"/>
          <w:rtl/>
        </w:rPr>
        <w:t>لسعوديين</w:t>
      </w:r>
      <w:r w:rsidR="00C73F7F">
        <w:rPr>
          <w:rFonts w:ascii="Dubai" w:hAnsi="Dubai" w:cs="Dubai" w:hint="cs"/>
          <w:sz w:val="28"/>
          <w:szCs w:val="28"/>
          <w:rtl/>
        </w:rPr>
        <w:t xml:space="preserve"> </w:t>
      </w:r>
      <w:r>
        <w:rPr>
          <w:rFonts w:ascii="Dubai" w:hAnsi="Dubai" w:cs="Dubai" w:hint="cs"/>
          <w:sz w:val="28"/>
          <w:szCs w:val="28"/>
          <w:rtl/>
        </w:rPr>
        <w:t xml:space="preserve">وصلت </w:t>
      </w:r>
      <w:r w:rsidR="00C73F7F">
        <w:rPr>
          <w:rFonts w:ascii="Dubai" w:hAnsi="Dubai" w:cs="Dubai" w:hint="cs"/>
          <w:sz w:val="28"/>
          <w:szCs w:val="28"/>
          <w:rtl/>
        </w:rPr>
        <w:t>في بعض الأحيان إلى خصم بنسبة 50%</w:t>
      </w:r>
      <w:r w:rsidR="004D4BCC" w:rsidRPr="00D841F3">
        <w:rPr>
          <w:rFonts w:ascii="Dubai" w:hAnsi="Dubai" w:cs="Dubai"/>
          <w:sz w:val="28"/>
          <w:szCs w:val="28"/>
          <w:rtl/>
        </w:rPr>
        <w:t xml:space="preserve">، إلى جانب </w:t>
      </w:r>
      <w:r w:rsidR="00C73F7F">
        <w:rPr>
          <w:rFonts w:ascii="Dubai" w:hAnsi="Dubai" w:cs="Dubai" w:hint="cs"/>
          <w:sz w:val="28"/>
          <w:szCs w:val="28"/>
          <w:rtl/>
        </w:rPr>
        <w:t xml:space="preserve">تنظيم فعاليات وأنشطة متنوعة عبر </w:t>
      </w:r>
      <w:r>
        <w:rPr>
          <w:rFonts w:ascii="Dubai" w:hAnsi="Dubai" w:cs="Dubai" w:hint="cs"/>
          <w:sz w:val="28"/>
          <w:szCs w:val="28"/>
          <w:rtl/>
        </w:rPr>
        <w:t xml:space="preserve">ت </w:t>
      </w:r>
      <w:r w:rsidR="00C73F7F">
        <w:rPr>
          <w:rFonts w:ascii="Dubai" w:hAnsi="Dubai" w:cs="Dubai" w:hint="cs"/>
          <w:sz w:val="28"/>
          <w:szCs w:val="28"/>
          <w:rtl/>
        </w:rPr>
        <w:t xml:space="preserve">عن مظاهر </w:t>
      </w:r>
      <w:r w:rsidR="004D4BCC" w:rsidRPr="00D841F3">
        <w:rPr>
          <w:rFonts w:ascii="Dubai" w:hAnsi="Dubai" w:cs="Dubai"/>
          <w:sz w:val="28"/>
          <w:szCs w:val="28"/>
          <w:rtl/>
        </w:rPr>
        <w:t>الفرح بهذه المناسبة</w:t>
      </w:r>
      <w:r w:rsidR="00C73F7F">
        <w:rPr>
          <w:rFonts w:ascii="Dubai" w:hAnsi="Dubai" w:cs="Dubai" w:hint="cs"/>
          <w:sz w:val="28"/>
          <w:szCs w:val="28"/>
          <w:rtl/>
        </w:rPr>
        <w:t>.</w:t>
      </w:r>
      <w:r w:rsidR="004D4BCC" w:rsidRPr="00D841F3">
        <w:rPr>
          <w:rFonts w:ascii="Dubai" w:hAnsi="Dubai" w:cs="Dubai"/>
          <w:sz w:val="28"/>
          <w:szCs w:val="28"/>
          <w:rtl/>
        </w:rPr>
        <w:t xml:space="preserve"> </w:t>
      </w:r>
    </w:p>
    <w:p w:rsidR="004D4BCC" w:rsidRPr="00D841F3" w:rsidRDefault="004D4BCC" w:rsidP="00D841F3">
      <w:pPr>
        <w:pStyle w:val="NoSpacing"/>
        <w:bidi/>
        <w:jc w:val="both"/>
        <w:rPr>
          <w:rFonts w:ascii="Dubai" w:hAnsi="Dubai" w:cs="Dubai"/>
          <w:sz w:val="28"/>
          <w:szCs w:val="28"/>
          <w:rtl/>
        </w:rPr>
      </w:pPr>
      <w:r w:rsidRPr="00D841F3">
        <w:rPr>
          <w:rFonts w:ascii="Dubai" w:hAnsi="Dubai" w:cs="Dubai"/>
          <w:sz w:val="28"/>
          <w:szCs w:val="28"/>
          <w:rtl/>
        </w:rPr>
        <w:t xml:space="preserve"> </w:t>
      </w:r>
    </w:p>
    <w:p w:rsidR="00D841F3" w:rsidRDefault="00D841F3" w:rsidP="00D841F3">
      <w:pPr>
        <w:pStyle w:val="NoSpacing"/>
        <w:bidi/>
        <w:jc w:val="both"/>
        <w:rPr>
          <w:rFonts w:ascii="Dubai" w:hAnsi="Dubai" w:cs="Dubai"/>
          <w:b/>
          <w:bCs/>
          <w:sz w:val="28"/>
          <w:szCs w:val="28"/>
          <w:rtl/>
        </w:rPr>
      </w:pPr>
    </w:p>
    <w:p w:rsidR="004D4BCC" w:rsidRPr="00D841F3" w:rsidRDefault="004D4BCC" w:rsidP="00D841F3">
      <w:pPr>
        <w:pStyle w:val="NoSpacing"/>
        <w:bidi/>
        <w:jc w:val="both"/>
        <w:rPr>
          <w:rFonts w:ascii="Dubai" w:hAnsi="Dubai" w:cs="Dubai"/>
          <w:sz w:val="28"/>
          <w:szCs w:val="28"/>
          <w:rtl/>
        </w:rPr>
      </w:pPr>
      <w:r w:rsidRPr="00D841F3">
        <w:rPr>
          <w:rFonts w:ascii="Dubai" w:hAnsi="Dubai" w:cs="Dubai"/>
          <w:sz w:val="28"/>
          <w:szCs w:val="28"/>
          <w:rtl/>
        </w:rPr>
        <w:t>للمزيد من المعلومات، يمكن متابعة وسائل التواصل الاجتماعي والموقع الإلكتروني</w:t>
      </w:r>
      <w:r w:rsidRPr="00D841F3">
        <w:rPr>
          <w:rFonts w:ascii="Dubai" w:hAnsi="Dubai" w:cs="Dubai"/>
          <w:sz w:val="28"/>
          <w:szCs w:val="28"/>
        </w:rPr>
        <w:t>:</w:t>
      </w:r>
    </w:p>
    <w:p w:rsidR="004D4BCC" w:rsidRPr="00D841F3" w:rsidRDefault="004D4BCC" w:rsidP="00D841F3">
      <w:pPr>
        <w:pStyle w:val="NoSpacing"/>
        <w:bidi/>
        <w:jc w:val="both"/>
        <w:rPr>
          <w:rFonts w:ascii="Dubai" w:hAnsi="Dubai" w:cs="Dubai"/>
          <w:sz w:val="28"/>
          <w:szCs w:val="28"/>
        </w:rPr>
      </w:pPr>
      <w:r w:rsidRPr="00D841F3">
        <w:rPr>
          <w:rFonts w:ascii="Dubai" w:hAnsi="Dubai" w:cs="Dubai"/>
          <w:sz w:val="28"/>
          <w:szCs w:val="28"/>
        </w:rPr>
        <w:t>Www.facebook.com/visit dubai.ar</w:t>
      </w:r>
    </w:p>
    <w:p w:rsidR="004D4BCC" w:rsidRPr="00D841F3" w:rsidRDefault="004D4BCC" w:rsidP="00D841F3">
      <w:pPr>
        <w:pStyle w:val="NoSpacing"/>
        <w:bidi/>
        <w:jc w:val="both"/>
        <w:rPr>
          <w:rFonts w:ascii="Dubai" w:hAnsi="Dubai" w:cs="Dubai"/>
          <w:sz w:val="28"/>
          <w:szCs w:val="28"/>
        </w:rPr>
      </w:pPr>
      <w:r w:rsidRPr="00D841F3">
        <w:rPr>
          <w:rFonts w:ascii="Dubai" w:hAnsi="Dubai" w:cs="Dubai"/>
          <w:sz w:val="28"/>
          <w:szCs w:val="28"/>
        </w:rPr>
        <w:lastRenderedPageBreak/>
        <w:t>Www.instagram.com/visit dubai.ar</w:t>
      </w:r>
    </w:p>
    <w:p w:rsidR="004D4BCC" w:rsidRPr="00D841F3" w:rsidRDefault="004D4BCC" w:rsidP="00D841F3">
      <w:pPr>
        <w:pStyle w:val="NoSpacing"/>
        <w:bidi/>
        <w:jc w:val="both"/>
        <w:rPr>
          <w:rFonts w:ascii="Dubai" w:hAnsi="Dubai" w:cs="Dubai"/>
          <w:sz w:val="28"/>
          <w:szCs w:val="28"/>
        </w:rPr>
      </w:pPr>
      <w:r w:rsidRPr="00D841F3">
        <w:rPr>
          <w:rFonts w:ascii="Dubai" w:hAnsi="Dubai" w:cs="Dubai"/>
          <w:sz w:val="28"/>
          <w:szCs w:val="28"/>
        </w:rPr>
        <w:t>Www.twitter.com/</w:t>
      </w:r>
      <w:proofErr w:type="spellStart"/>
      <w:r w:rsidRPr="00D841F3">
        <w:rPr>
          <w:rFonts w:ascii="Dubai" w:hAnsi="Dubai" w:cs="Dubai"/>
          <w:sz w:val="28"/>
          <w:szCs w:val="28"/>
        </w:rPr>
        <w:t>visitdubai_ar</w:t>
      </w:r>
      <w:proofErr w:type="spellEnd"/>
    </w:p>
    <w:p w:rsidR="004D4BCC" w:rsidRPr="00D841F3" w:rsidRDefault="004D4BCC" w:rsidP="00D841F3">
      <w:pPr>
        <w:pStyle w:val="NoSpacing"/>
        <w:bidi/>
        <w:jc w:val="both"/>
        <w:rPr>
          <w:rFonts w:ascii="Dubai" w:hAnsi="Dubai" w:cs="Dubai"/>
          <w:sz w:val="28"/>
          <w:szCs w:val="28"/>
        </w:rPr>
      </w:pPr>
      <w:r w:rsidRPr="00D841F3">
        <w:rPr>
          <w:rFonts w:ascii="Dubai" w:hAnsi="Dubai" w:cs="Dubai"/>
          <w:sz w:val="28"/>
          <w:szCs w:val="28"/>
        </w:rPr>
        <w:t>Www.visitdubai.com</w:t>
      </w:r>
    </w:p>
    <w:p w:rsidR="004D4BCC" w:rsidRPr="00D841F3" w:rsidRDefault="004D4BCC" w:rsidP="00D841F3">
      <w:pPr>
        <w:pStyle w:val="NoSpacing"/>
        <w:bidi/>
        <w:jc w:val="both"/>
        <w:rPr>
          <w:rFonts w:ascii="Dubai" w:hAnsi="Dubai" w:cs="Dubai"/>
          <w:sz w:val="28"/>
          <w:szCs w:val="28"/>
          <w:rtl/>
        </w:rPr>
      </w:pPr>
      <w:r w:rsidRPr="00D841F3">
        <w:rPr>
          <w:rFonts w:ascii="Dubai" w:hAnsi="Dubai" w:cs="Dubai"/>
          <w:sz w:val="28"/>
          <w:szCs w:val="28"/>
          <w:rtl/>
        </w:rPr>
        <w:t># دبي_تحتفي_باليوم_ الوطني _السعودي</w:t>
      </w:r>
    </w:p>
    <w:p w:rsidR="004D4BCC" w:rsidRPr="00D841F3" w:rsidRDefault="00D841F3" w:rsidP="00D841F3">
      <w:pPr>
        <w:pStyle w:val="NoSpacing"/>
        <w:bidi/>
        <w:jc w:val="center"/>
        <w:rPr>
          <w:rFonts w:ascii="Dubai" w:hAnsi="Dubai" w:cs="Dubai"/>
          <w:b/>
          <w:bCs/>
          <w:color w:val="000000" w:themeColor="text1"/>
          <w:sz w:val="28"/>
          <w:szCs w:val="28"/>
          <w:rtl/>
        </w:rPr>
      </w:pPr>
      <w:r>
        <w:rPr>
          <w:rFonts w:ascii="Dubai" w:hAnsi="Dubai" w:cs="Dubai" w:hint="cs"/>
          <w:b/>
          <w:bCs/>
          <w:color w:val="000000" w:themeColor="text1"/>
          <w:sz w:val="28"/>
          <w:szCs w:val="28"/>
          <w:rtl/>
        </w:rPr>
        <w:t>-</w:t>
      </w:r>
      <w:r w:rsidR="004D4BCC" w:rsidRPr="00D841F3">
        <w:rPr>
          <w:rFonts w:ascii="Dubai" w:hAnsi="Dubai" w:cs="Dubai"/>
          <w:b/>
          <w:bCs/>
          <w:color w:val="000000" w:themeColor="text1"/>
          <w:sz w:val="28"/>
          <w:szCs w:val="28"/>
          <w:rtl/>
        </w:rPr>
        <w:t>انتهى</w:t>
      </w:r>
      <w:r>
        <w:rPr>
          <w:rFonts w:ascii="Dubai" w:hAnsi="Dubai" w:cs="Dubai" w:hint="cs"/>
          <w:b/>
          <w:bCs/>
          <w:color w:val="000000" w:themeColor="text1"/>
          <w:sz w:val="28"/>
          <w:szCs w:val="28"/>
          <w:rtl/>
        </w:rPr>
        <w:t>-</w:t>
      </w:r>
    </w:p>
    <w:p w:rsidR="004D4BCC" w:rsidRPr="00D841F3" w:rsidRDefault="004D4BCC" w:rsidP="00D841F3">
      <w:pPr>
        <w:pStyle w:val="NoSpacing"/>
        <w:bidi/>
        <w:jc w:val="both"/>
        <w:rPr>
          <w:rFonts w:ascii="Dubai" w:hAnsi="Dubai" w:cs="Dubai"/>
          <w:sz w:val="28"/>
          <w:szCs w:val="28"/>
          <w:rtl/>
          <w:lang w:bidi="ar-AE"/>
        </w:rPr>
      </w:pPr>
    </w:p>
    <w:p w:rsidR="00B86F1A" w:rsidRDefault="00B86F1A" w:rsidP="00CB7328">
      <w:pPr>
        <w:bidi/>
        <w:rPr>
          <w:rFonts w:ascii="Dubai" w:eastAsia="Calibri" w:hAnsi="Dubai" w:cs="Dubai"/>
          <w:b/>
          <w:bCs/>
          <w:color w:val="000000"/>
          <w:sz w:val="28"/>
          <w:szCs w:val="28"/>
          <w:rtl/>
          <w:lang w:bidi="ar-AE"/>
        </w:rPr>
      </w:pPr>
    </w:p>
    <w:p w:rsidR="0068148D" w:rsidRPr="00D841F3" w:rsidRDefault="0068148D" w:rsidP="0068148D">
      <w:pPr>
        <w:bidi/>
        <w:spacing w:after="0" w:line="240" w:lineRule="auto"/>
        <w:contextualSpacing/>
        <w:jc w:val="both"/>
        <w:rPr>
          <w:rFonts w:ascii="Dubai" w:eastAsia="Calibri" w:hAnsi="Dubai" w:cs="Dubai"/>
          <w:b/>
          <w:bCs/>
          <w:sz w:val="24"/>
          <w:szCs w:val="24"/>
          <w:rtl/>
          <w:lang w:val="en-GB"/>
        </w:rPr>
      </w:pPr>
      <w:r w:rsidRPr="00D841F3">
        <w:rPr>
          <w:rFonts w:ascii="Dubai" w:eastAsia="Calibri" w:hAnsi="Dubai" w:cs="Dubai"/>
          <w:b/>
          <w:bCs/>
          <w:sz w:val="24"/>
          <w:szCs w:val="24"/>
          <w:rtl/>
          <w:lang w:val="en-GB"/>
        </w:rPr>
        <w:t>لمحة عن دائرة السياحة والتسويق التجاري بدبي (دبي للسياحة)</w:t>
      </w:r>
      <w:r w:rsidRPr="00D841F3">
        <w:rPr>
          <w:rFonts w:ascii="Dubai" w:eastAsia="Calibri" w:hAnsi="Dubai" w:cs="Dubai"/>
          <w:b/>
          <w:bCs/>
          <w:sz w:val="24"/>
          <w:szCs w:val="24"/>
          <w:lang w:val="en-GB"/>
        </w:rPr>
        <w:t>:</w:t>
      </w:r>
    </w:p>
    <w:p w:rsidR="0068148D" w:rsidRPr="00D841F3" w:rsidRDefault="0068148D" w:rsidP="0068148D">
      <w:pPr>
        <w:bidi/>
        <w:spacing w:after="0" w:line="240" w:lineRule="auto"/>
        <w:contextualSpacing/>
        <w:jc w:val="both"/>
        <w:rPr>
          <w:rFonts w:ascii="Dubai" w:eastAsia="Calibri" w:hAnsi="Dubai" w:cs="Dubai"/>
          <w:sz w:val="24"/>
          <w:szCs w:val="24"/>
          <w:lang w:val="en-GB"/>
        </w:rPr>
      </w:pPr>
      <w:r w:rsidRPr="00D841F3">
        <w:rPr>
          <w:rFonts w:ascii="Dubai" w:eastAsia="Calibri" w:hAnsi="Dubai" w:cs="Dubai"/>
          <w:sz w:val="24"/>
          <w:szCs w:val="24"/>
          <w:rtl/>
          <w:lang w:val="en-GB"/>
        </w:rPr>
        <w:t xml:space="preserve">تتمثّل رسالة دبي للسياحة إلى جانب رؤيتها المطلقة التي ترمي إلى ترسيخ مكانة دبي لتصبح المدينة والمحور التجاري الأكثر زيارة في العالم في زيادة الوعي بمكانة دبي كوجهة سياحية للزوّار من جميع أنحاء العالم واستقطاب السياح والاستثمارات الداخلية إلى الإمارة. </w:t>
      </w:r>
    </w:p>
    <w:p w:rsidR="00D841F3" w:rsidRDefault="00D841F3" w:rsidP="0068148D">
      <w:pPr>
        <w:bidi/>
        <w:spacing w:after="0" w:line="240" w:lineRule="auto"/>
        <w:contextualSpacing/>
        <w:jc w:val="both"/>
        <w:rPr>
          <w:rFonts w:ascii="Dubai" w:eastAsia="Calibri" w:hAnsi="Dubai" w:cs="Dubai"/>
          <w:sz w:val="24"/>
          <w:szCs w:val="24"/>
          <w:rtl/>
          <w:lang w:val="en-GB"/>
        </w:rPr>
      </w:pPr>
    </w:p>
    <w:p w:rsidR="0068148D" w:rsidRPr="00D841F3" w:rsidRDefault="0068148D" w:rsidP="00D841F3">
      <w:pPr>
        <w:bidi/>
        <w:spacing w:after="0" w:line="240" w:lineRule="auto"/>
        <w:contextualSpacing/>
        <w:jc w:val="both"/>
        <w:rPr>
          <w:rFonts w:ascii="Dubai" w:eastAsia="Calibri" w:hAnsi="Dubai" w:cs="Dubai"/>
          <w:sz w:val="24"/>
          <w:szCs w:val="24"/>
          <w:lang w:val="en-GB"/>
        </w:rPr>
      </w:pPr>
      <w:r w:rsidRPr="00D841F3">
        <w:rPr>
          <w:rFonts w:ascii="Dubai" w:eastAsia="Calibri" w:hAnsi="Dubai" w:cs="Dubai"/>
          <w:sz w:val="24"/>
          <w:szCs w:val="24"/>
          <w:rtl/>
          <w:lang w:val="en-GB"/>
        </w:rPr>
        <w:t>دبي للسياحة هي الجهة الرئيسية المسؤولة عن التخطيط والإشراف والتطوير والتسويق السياحي في إمارة دبي، كما تعمل أيضًا على تسويق القطاع التجاري في الإمارة والترويج له؛ وتحمل على عاتقها مسؤولية ترخيص جميع الخدمات السياحية وتصنيفها، بما في ذلك المنشآت الفندقية ومنظمي الرحلات ووكلاء السفر. ويأتي على رأس العلامات التجارية والإدارات داخل "دبي للسياحة" فعاليات دبي للأعمال، وجدول فعاليات دبي، ومؤسسة دبي للمهرجانات والتجزئة.</w:t>
      </w:r>
    </w:p>
    <w:p w:rsidR="00677F3B" w:rsidRPr="00D841F3" w:rsidRDefault="00677F3B" w:rsidP="0068148D">
      <w:pPr>
        <w:bidi/>
        <w:spacing w:after="0" w:line="240" w:lineRule="auto"/>
        <w:jc w:val="both"/>
        <w:rPr>
          <w:rFonts w:ascii="Dubai" w:eastAsia="Calibri" w:hAnsi="Dubai" w:cs="Dubai"/>
          <w:b/>
          <w:bCs/>
          <w:sz w:val="24"/>
          <w:szCs w:val="24"/>
          <w:rtl/>
          <w:lang w:val="en-GB"/>
        </w:rPr>
      </w:pPr>
    </w:p>
    <w:p w:rsidR="0068148D" w:rsidRPr="00D841F3" w:rsidRDefault="0068148D" w:rsidP="00F23F15">
      <w:pPr>
        <w:bidi/>
        <w:spacing w:after="0" w:line="240" w:lineRule="auto"/>
        <w:jc w:val="both"/>
        <w:rPr>
          <w:rFonts w:ascii="Dubai" w:eastAsia="Calibri" w:hAnsi="Dubai" w:cs="Dubai"/>
          <w:b/>
          <w:bCs/>
          <w:sz w:val="24"/>
          <w:szCs w:val="24"/>
          <w:rtl/>
          <w:lang w:val="en-GB"/>
        </w:rPr>
      </w:pPr>
      <w:r w:rsidRPr="00D841F3">
        <w:rPr>
          <w:rFonts w:ascii="Dubai" w:eastAsia="Calibri" w:hAnsi="Dubai" w:cs="Dubai"/>
          <w:b/>
          <w:bCs/>
          <w:sz w:val="24"/>
          <w:szCs w:val="24"/>
          <w:rtl/>
          <w:lang w:val="en-GB"/>
        </w:rPr>
        <w:t xml:space="preserve">للمزيد من المعلومات يرجى </w:t>
      </w:r>
      <w:r w:rsidR="00F23F15" w:rsidRPr="00D841F3">
        <w:rPr>
          <w:rFonts w:ascii="Dubai" w:eastAsia="Calibri" w:hAnsi="Dubai" w:cs="Dubai"/>
          <w:b/>
          <w:bCs/>
          <w:sz w:val="24"/>
          <w:szCs w:val="24"/>
          <w:rtl/>
          <w:lang w:val="en-GB"/>
        </w:rPr>
        <w:t xml:space="preserve">التواصل </w:t>
      </w:r>
      <w:r w:rsidRPr="00D841F3">
        <w:rPr>
          <w:rFonts w:ascii="Dubai" w:eastAsia="Calibri" w:hAnsi="Dubai" w:cs="Dubai"/>
          <w:b/>
          <w:bCs/>
          <w:sz w:val="24"/>
          <w:szCs w:val="24"/>
          <w:rtl/>
          <w:lang w:val="en-GB"/>
        </w:rPr>
        <w:t xml:space="preserve">على: </w:t>
      </w:r>
    </w:p>
    <w:p w:rsidR="0068148D" w:rsidRPr="00D841F3" w:rsidRDefault="0087283C" w:rsidP="0068148D">
      <w:pPr>
        <w:bidi/>
        <w:spacing w:after="0" w:line="240" w:lineRule="auto"/>
        <w:jc w:val="both"/>
        <w:rPr>
          <w:rFonts w:ascii="Dubai" w:eastAsia="Calibri" w:hAnsi="Dubai" w:cs="Dubai"/>
          <w:color w:val="0000FF"/>
          <w:sz w:val="24"/>
          <w:szCs w:val="24"/>
          <w:u w:val="single"/>
          <w:lang w:val="en-GB"/>
        </w:rPr>
      </w:pPr>
      <w:hyperlink r:id="rId8" w:history="1">
        <w:r w:rsidR="0068148D" w:rsidRPr="00D841F3">
          <w:rPr>
            <w:rFonts w:ascii="Dubai" w:eastAsia="Calibri" w:hAnsi="Dubai" w:cs="Dubai"/>
            <w:color w:val="0000FF"/>
            <w:sz w:val="24"/>
            <w:szCs w:val="24"/>
            <w:u w:val="single"/>
            <w:lang w:val="en-GB"/>
          </w:rPr>
          <w:t>mediarelations@dubaitourism.ae</w:t>
        </w:r>
      </w:hyperlink>
    </w:p>
    <w:p w:rsidR="0068148D" w:rsidRPr="00D841F3" w:rsidRDefault="0068148D" w:rsidP="0068148D">
      <w:pPr>
        <w:bidi/>
        <w:jc w:val="both"/>
        <w:rPr>
          <w:rFonts w:ascii="Dubai" w:eastAsia="Calibri" w:hAnsi="Dubai" w:cs="Dubai"/>
          <w:sz w:val="24"/>
          <w:szCs w:val="24"/>
          <w:rtl/>
          <w:lang w:bidi="ar-AE"/>
        </w:rPr>
      </w:pPr>
    </w:p>
    <w:p w:rsidR="00CE008C" w:rsidRPr="00D841F3" w:rsidRDefault="00CE008C">
      <w:pPr>
        <w:rPr>
          <w:rFonts w:ascii="Dubai" w:hAnsi="Dubai" w:cs="Dubai"/>
          <w:sz w:val="24"/>
          <w:szCs w:val="24"/>
        </w:rPr>
      </w:pPr>
    </w:p>
    <w:sectPr w:rsidR="00CE008C" w:rsidRPr="00D841F3" w:rsidSect="009B5EC4">
      <w:headerReference w:type="default" r:id="rId9"/>
      <w:footerReference w:type="default" r:id="rId10"/>
      <w:headerReference w:type="first" r:id="rId11"/>
      <w:footerReference w:type="first" r:id="rId12"/>
      <w:pgSz w:w="11906" w:h="16838"/>
      <w:pgMar w:top="993" w:right="1440" w:bottom="1440" w:left="1440" w:header="0" w:footer="4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C08" w:rsidRDefault="00793C08">
      <w:pPr>
        <w:spacing w:after="0" w:line="240" w:lineRule="auto"/>
      </w:pPr>
      <w:r>
        <w:separator/>
      </w:r>
    </w:p>
  </w:endnote>
  <w:endnote w:type="continuationSeparator" w:id="0">
    <w:p w:rsidR="00793C08" w:rsidRDefault="00793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ubai">
    <w:panose1 w:val="020B0503030403030204"/>
    <w:charset w:val="00"/>
    <w:family w:val="swiss"/>
    <w:notTrueType/>
    <w:pitch w:val="variable"/>
    <w:sig w:usb0="80002067"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EC4" w:rsidRDefault="009B5EC4" w:rsidP="009B5EC4">
    <w:pPr>
      <w:pStyle w:val="Footer"/>
    </w:pPr>
    <w:r>
      <w:rPr>
        <w:noProof/>
      </w:rPr>
      <w:drawing>
        <wp:inline distT="0" distB="0" distL="0" distR="0">
          <wp:extent cx="5745480" cy="327660"/>
          <wp:effectExtent l="0" t="0" r="7620" b="0"/>
          <wp:docPr id="2" name="Picture 2" descr="Description: C:\Users\abaqer\Desktop\C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baqer\Desktop\C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5480" cy="32766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EC4" w:rsidRDefault="009B5EC4">
    <w:pPr>
      <w:pStyle w:val="Footer"/>
    </w:pPr>
    <w:r>
      <w:rPr>
        <w:noProof/>
      </w:rPr>
      <w:drawing>
        <wp:inline distT="0" distB="0" distL="0" distR="0">
          <wp:extent cx="5745480" cy="327660"/>
          <wp:effectExtent l="0" t="0" r="7620" b="0"/>
          <wp:docPr id="1" name="Picture 1" descr="Description: C:\Users\abaqer\Desktop\C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baqer\Desktop\C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5480" cy="3276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C08" w:rsidRDefault="00793C08">
      <w:pPr>
        <w:spacing w:after="0" w:line="240" w:lineRule="auto"/>
      </w:pPr>
      <w:r>
        <w:separator/>
      </w:r>
    </w:p>
  </w:footnote>
  <w:footnote w:type="continuationSeparator" w:id="0">
    <w:p w:rsidR="00793C08" w:rsidRDefault="00793C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EC4" w:rsidRDefault="009B5EC4" w:rsidP="009B5EC4">
    <w:pPr>
      <w:ind w:left="-1418"/>
      <w:rPr>
        <w:noProof/>
        <w:lang w:eastAsia="en-GB"/>
      </w:rPr>
    </w:pPr>
    <w:r>
      <w:rPr>
        <w:noProof/>
      </w:rPr>
      <w:drawing>
        <wp:anchor distT="0" distB="0" distL="114300" distR="114300" simplePos="0" relativeHeight="251661312" behindDoc="0" locked="0" layoutInCell="1" allowOverlap="1">
          <wp:simplePos x="0" y="0"/>
          <wp:positionH relativeFrom="column">
            <wp:posOffset>3953510</wp:posOffset>
          </wp:positionH>
          <wp:positionV relativeFrom="paragraph">
            <wp:posOffset>260985</wp:posOffset>
          </wp:positionV>
          <wp:extent cx="2243455" cy="1584325"/>
          <wp:effectExtent l="0" t="0" r="4445" b="0"/>
          <wp:wrapTopAndBottom/>
          <wp:docPr id="6" name="Picture 6" descr="Description: brand experience:Active Projects:Branding:0001_Dubai Masterbrand development:Dubai Tourism:DTCM (PRI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brand experience:Active Projects:Branding:0001_Dubai Masterbrand development:Dubai Tourism:DTCM (PRINT).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3455" cy="1584325"/>
                  </a:xfrm>
                  <a:prstGeom prst="rect">
                    <a:avLst/>
                  </a:prstGeom>
                  <a:noFill/>
                  <a:ln>
                    <a:noFill/>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-460375</wp:posOffset>
          </wp:positionH>
          <wp:positionV relativeFrom="paragraph">
            <wp:posOffset>0</wp:posOffset>
          </wp:positionV>
          <wp:extent cx="2235200" cy="2235200"/>
          <wp:effectExtent l="0" t="0" r="0" b="0"/>
          <wp:wrapTopAndBottom/>
          <wp:docPr id="5" name="Picture 5" descr="Description: Macintosh HD:Users:raefa:Desktop:DTCM materials:DTCM Presentation Template Folder:Links:GOV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cintosh HD:Users:raefa:Desktop:DTCM materials:DTCM Presentation Template Folder:Links:GOV LOGO.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5200" cy="22352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EC4" w:rsidRPr="00785424" w:rsidRDefault="009B5EC4" w:rsidP="009B5EC4">
    <w:pPr>
      <w:ind w:left="-284" w:right="-330"/>
      <w:rPr>
        <w:noProof/>
      </w:rPr>
    </w:pPr>
    <w:r>
      <w:rPr>
        <w:noProof/>
      </w:rPr>
      <w:drawing>
        <wp:anchor distT="0" distB="0" distL="114300" distR="114300" simplePos="0" relativeHeight="251659264" behindDoc="0" locked="0" layoutInCell="1" allowOverlap="1">
          <wp:simplePos x="0" y="0"/>
          <wp:positionH relativeFrom="column">
            <wp:posOffset>3953510</wp:posOffset>
          </wp:positionH>
          <wp:positionV relativeFrom="paragraph">
            <wp:posOffset>260985</wp:posOffset>
          </wp:positionV>
          <wp:extent cx="2243455" cy="1584325"/>
          <wp:effectExtent l="0" t="0" r="4445" b="0"/>
          <wp:wrapTopAndBottom/>
          <wp:docPr id="4" name="Picture 4" descr="Description: brand experience:Active Projects:Branding:0001_Dubai Masterbrand development:Dubai Tourism:DTCM (PRI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brand experience:Active Projects:Branding:0001_Dubai Masterbrand development:Dubai Tourism:DTCM (PRINT).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3455" cy="1584325"/>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-460375</wp:posOffset>
          </wp:positionH>
          <wp:positionV relativeFrom="paragraph">
            <wp:posOffset>0</wp:posOffset>
          </wp:positionV>
          <wp:extent cx="2235200" cy="2235200"/>
          <wp:effectExtent l="0" t="0" r="0" b="0"/>
          <wp:wrapTopAndBottom/>
          <wp:docPr id="3" name="Picture 3" descr="Description: Macintosh HD:Users:raefa:Desktop:DTCM materials:DTCM Presentation Template Folder:Links:GOV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raefa:Desktop:DTCM materials:DTCM Presentation Template Folder:Links:GOV LOGO.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5200" cy="22352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36768"/>
    <w:multiLevelType w:val="hybridMultilevel"/>
    <w:tmpl w:val="FA622EBE"/>
    <w:lvl w:ilvl="0" w:tplc="729C2C62">
      <w:start w:val="5"/>
      <w:numFmt w:val="bullet"/>
      <w:lvlText w:val=""/>
      <w:lvlJc w:val="left"/>
      <w:pPr>
        <w:ind w:left="720" w:hanging="360"/>
      </w:pPr>
      <w:rPr>
        <w:rFonts w:ascii="Symbol" w:eastAsiaTheme="minorHAnsi" w:hAnsi="Symbol" w:cs="Duba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681AF2"/>
    <w:multiLevelType w:val="hybridMultilevel"/>
    <w:tmpl w:val="924CDD1C"/>
    <w:lvl w:ilvl="0" w:tplc="0EB45030">
      <w:numFmt w:val="bullet"/>
      <w:lvlText w:val=""/>
      <w:lvlJc w:val="left"/>
      <w:pPr>
        <w:ind w:left="720" w:hanging="360"/>
      </w:pPr>
      <w:rPr>
        <w:rFonts w:ascii="Symbol" w:eastAsia="Calibri" w:hAnsi="Symbol" w:cs="Duba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48D"/>
    <w:rsid w:val="00000AC9"/>
    <w:rsid w:val="00001048"/>
    <w:rsid w:val="00002095"/>
    <w:rsid w:val="00004E6F"/>
    <w:rsid w:val="000062AB"/>
    <w:rsid w:val="00007214"/>
    <w:rsid w:val="00007AA1"/>
    <w:rsid w:val="00007C80"/>
    <w:rsid w:val="0001252F"/>
    <w:rsid w:val="00014649"/>
    <w:rsid w:val="00014D2C"/>
    <w:rsid w:val="00015338"/>
    <w:rsid w:val="000165BC"/>
    <w:rsid w:val="00016811"/>
    <w:rsid w:val="000209F9"/>
    <w:rsid w:val="00021BC6"/>
    <w:rsid w:val="000244D8"/>
    <w:rsid w:val="00025448"/>
    <w:rsid w:val="000256B3"/>
    <w:rsid w:val="000265EA"/>
    <w:rsid w:val="00027E4E"/>
    <w:rsid w:val="00030282"/>
    <w:rsid w:val="00030C11"/>
    <w:rsid w:val="00031CE3"/>
    <w:rsid w:val="00032543"/>
    <w:rsid w:val="00033CA3"/>
    <w:rsid w:val="00034442"/>
    <w:rsid w:val="000344AE"/>
    <w:rsid w:val="0003671A"/>
    <w:rsid w:val="00037CB3"/>
    <w:rsid w:val="00040249"/>
    <w:rsid w:val="000426A5"/>
    <w:rsid w:val="00042CDF"/>
    <w:rsid w:val="0004331C"/>
    <w:rsid w:val="00044519"/>
    <w:rsid w:val="00045D11"/>
    <w:rsid w:val="000504F1"/>
    <w:rsid w:val="00050765"/>
    <w:rsid w:val="00050C71"/>
    <w:rsid w:val="00050F29"/>
    <w:rsid w:val="00051EB9"/>
    <w:rsid w:val="00052E2F"/>
    <w:rsid w:val="0005465E"/>
    <w:rsid w:val="0005546A"/>
    <w:rsid w:val="00055D35"/>
    <w:rsid w:val="00056859"/>
    <w:rsid w:val="000569FF"/>
    <w:rsid w:val="000576AA"/>
    <w:rsid w:val="0006037C"/>
    <w:rsid w:val="00060A54"/>
    <w:rsid w:val="00061004"/>
    <w:rsid w:val="000618F4"/>
    <w:rsid w:val="00062125"/>
    <w:rsid w:val="000622C1"/>
    <w:rsid w:val="0006284D"/>
    <w:rsid w:val="00063AF7"/>
    <w:rsid w:val="00063BCD"/>
    <w:rsid w:val="0006407F"/>
    <w:rsid w:val="00064314"/>
    <w:rsid w:val="0006530F"/>
    <w:rsid w:val="000665AC"/>
    <w:rsid w:val="00066826"/>
    <w:rsid w:val="000676ED"/>
    <w:rsid w:val="000703A9"/>
    <w:rsid w:val="000707E7"/>
    <w:rsid w:val="00071DA2"/>
    <w:rsid w:val="000736EE"/>
    <w:rsid w:val="000738E6"/>
    <w:rsid w:val="00074541"/>
    <w:rsid w:val="00074F3A"/>
    <w:rsid w:val="000755DC"/>
    <w:rsid w:val="00075FED"/>
    <w:rsid w:val="00076C67"/>
    <w:rsid w:val="0008089E"/>
    <w:rsid w:val="00084372"/>
    <w:rsid w:val="00084580"/>
    <w:rsid w:val="000845B3"/>
    <w:rsid w:val="0008462D"/>
    <w:rsid w:val="000858AE"/>
    <w:rsid w:val="00085AAE"/>
    <w:rsid w:val="00085F05"/>
    <w:rsid w:val="0009093F"/>
    <w:rsid w:val="00090C1C"/>
    <w:rsid w:val="00091D80"/>
    <w:rsid w:val="00092F14"/>
    <w:rsid w:val="00093D2D"/>
    <w:rsid w:val="00093E2D"/>
    <w:rsid w:val="000954E3"/>
    <w:rsid w:val="00095C8E"/>
    <w:rsid w:val="000A027D"/>
    <w:rsid w:val="000A337D"/>
    <w:rsid w:val="000A4EA0"/>
    <w:rsid w:val="000A5573"/>
    <w:rsid w:val="000A6B9B"/>
    <w:rsid w:val="000A7096"/>
    <w:rsid w:val="000B14A2"/>
    <w:rsid w:val="000B1528"/>
    <w:rsid w:val="000B2BFA"/>
    <w:rsid w:val="000B5C20"/>
    <w:rsid w:val="000B6E1B"/>
    <w:rsid w:val="000C069D"/>
    <w:rsid w:val="000C0EB9"/>
    <w:rsid w:val="000C3014"/>
    <w:rsid w:val="000C3651"/>
    <w:rsid w:val="000C3FD6"/>
    <w:rsid w:val="000C4404"/>
    <w:rsid w:val="000C5072"/>
    <w:rsid w:val="000C5337"/>
    <w:rsid w:val="000C5ECA"/>
    <w:rsid w:val="000C5EDB"/>
    <w:rsid w:val="000D02B5"/>
    <w:rsid w:val="000D0477"/>
    <w:rsid w:val="000D1AEB"/>
    <w:rsid w:val="000D294C"/>
    <w:rsid w:val="000D3EF1"/>
    <w:rsid w:val="000D414D"/>
    <w:rsid w:val="000D533D"/>
    <w:rsid w:val="000D6114"/>
    <w:rsid w:val="000D62C7"/>
    <w:rsid w:val="000D71F8"/>
    <w:rsid w:val="000D7801"/>
    <w:rsid w:val="000E4D07"/>
    <w:rsid w:val="000E78E5"/>
    <w:rsid w:val="000E7B23"/>
    <w:rsid w:val="000F0F84"/>
    <w:rsid w:val="000F16DA"/>
    <w:rsid w:val="000F4764"/>
    <w:rsid w:val="000F4C12"/>
    <w:rsid w:val="000F523D"/>
    <w:rsid w:val="000F638D"/>
    <w:rsid w:val="000F6889"/>
    <w:rsid w:val="000F725E"/>
    <w:rsid w:val="000F72FC"/>
    <w:rsid w:val="000F7410"/>
    <w:rsid w:val="000F7862"/>
    <w:rsid w:val="000F7CEC"/>
    <w:rsid w:val="00100257"/>
    <w:rsid w:val="00101A99"/>
    <w:rsid w:val="001023D5"/>
    <w:rsid w:val="0010329D"/>
    <w:rsid w:val="00104455"/>
    <w:rsid w:val="00104CE0"/>
    <w:rsid w:val="0010709A"/>
    <w:rsid w:val="00107A6E"/>
    <w:rsid w:val="00107C5F"/>
    <w:rsid w:val="001107E8"/>
    <w:rsid w:val="00111DF3"/>
    <w:rsid w:val="00113C81"/>
    <w:rsid w:val="00114B57"/>
    <w:rsid w:val="001158F2"/>
    <w:rsid w:val="00115D78"/>
    <w:rsid w:val="00116853"/>
    <w:rsid w:val="00123E76"/>
    <w:rsid w:val="00124F2B"/>
    <w:rsid w:val="00125235"/>
    <w:rsid w:val="0012609C"/>
    <w:rsid w:val="0013092E"/>
    <w:rsid w:val="00130A2D"/>
    <w:rsid w:val="00131CD2"/>
    <w:rsid w:val="00132679"/>
    <w:rsid w:val="001336D4"/>
    <w:rsid w:val="00135EA0"/>
    <w:rsid w:val="00136124"/>
    <w:rsid w:val="00136F74"/>
    <w:rsid w:val="0013718E"/>
    <w:rsid w:val="00140972"/>
    <w:rsid w:val="0014162F"/>
    <w:rsid w:val="00144F05"/>
    <w:rsid w:val="001452B4"/>
    <w:rsid w:val="00145C95"/>
    <w:rsid w:val="00147DC8"/>
    <w:rsid w:val="00150E39"/>
    <w:rsid w:val="00151400"/>
    <w:rsid w:val="001517A9"/>
    <w:rsid w:val="00151CDC"/>
    <w:rsid w:val="00152E02"/>
    <w:rsid w:val="00153084"/>
    <w:rsid w:val="001530BD"/>
    <w:rsid w:val="001533B0"/>
    <w:rsid w:val="00153BE8"/>
    <w:rsid w:val="00157621"/>
    <w:rsid w:val="0016039C"/>
    <w:rsid w:val="001616B6"/>
    <w:rsid w:val="001637BA"/>
    <w:rsid w:val="0016445F"/>
    <w:rsid w:val="0016526F"/>
    <w:rsid w:val="00165A28"/>
    <w:rsid w:val="00166DE7"/>
    <w:rsid w:val="00166F73"/>
    <w:rsid w:val="00167618"/>
    <w:rsid w:val="00167FB4"/>
    <w:rsid w:val="001703A4"/>
    <w:rsid w:val="001719C4"/>
    <w:rsid w:val="00172CDD"/>
    <w:rsid w:val="001733C5"/>
    <w:rsid w:val="00174520"/>
    <w:rsid w:val="00175A87"/>
    <w:rsid w:val="00175B02"/>
    <w:rsid w:val="001771BE"/>
    <w:rsid w:val="00181975"/>
    <w:rsid w:val="001833FE"/>
    <w:rsid w:val="00184DD2"/>
    <w:rsid w:val="001854CB"/>
    <w:rsid w:val="001861F8"/>
    <w:rsid w:val="00187006"/>
    <w:rsid w:val="00187610"/>
    <w:rsid w:val="00191690"/>
    <w:rsid w:val="001922A5"/>
    <w:rsid w:val="001926AC"/>
    <w:rsid w:val="0019293C"/>
    <w:rsid w:val="00193E97"/>
    <w:rsid w:val="001957D4"/>
    <w:rsid w:val="00195EF4"/>
    <w:rsid w:val="001967AA"/>
    <w:rsid w:val="00196A91"/>
    <w:rsid w:val="001A0F67"/>
    <w:rsid w:val="001A14A2"/>
    <w:rsid w:val="001A3796"/>
    <w:rsid w:val="001A5170"/>
    <w:rsid w:val="001A51A7"/>
    <w:rsid w:val="001A569E"/>
    <w:rsid w:val="001A60D8"/>
    <w:rsid w:val="001A6B7B"/>
    <w:rsid w:val="001A7539"/>
    <w:rsid w:val="001B08D3"/>
    <w:rsid w:val="001B0A82"/>
    <w:rsid w:val="001B0AAE"/>
    <w:rsid w:val="001B311B"/>
    <w:rsid w:val="001B3472"/>
    <w:rsid w:val="001B51E0"/>
    <w:rsid w:val="001B64E2"/>
    <w:rsid w:val="001B6A92"/>
    <w:rsid w:val="001C0EDC"/>
    <w:rsid w:val="001C1648"/>
    <w:rsid w:val="001C4AEF"/>
    <w:rsid w:val="001C5127"/>
    <w:rsid w:val="001C6840"/>
    <w:rsid w:val="001C77B4"/>
    <w:rsid w:val="001C7DB7"/>
    <w:rsid w:val="001D07E5"/>
    <w:rsid w:val="001D0EA9"/>
    <w:rsid w:val="001D4258"/>
    <w:rsid w:val="001D4737"/>
    <w:rsid w:val="001D4A83"/>
    <w:rsid w:val="001D52B9"/>
    <w:rsid w:val="001D5BEA"/>
    <w:rsid w:val="001D6FC2"/>
    <w:rsid w:val="001D70B5"/>
    <w:rsid w:val="001E0326"/>
    <w:rsid w:val="001E0F4F"/>
    <w:rsid w:val="001E137D"/>
    <w:rsid w:val="001E1A06"/>
    <w:rsid w:val="001E2A46"/>
    <w:rsid w:val="001E2E64"/>
    <w:rsid w:val="001E3E24"/>
    <w:rsid w:val="001E40AE"/>
    <w:rsid w:val="001E4A43"/>
    <w:rsid w:val="001E512E"/>
    <w:rsid w:val="001F0F45"/>
    <w:rsid w:val="001F1713"/>
    <w:rsid w:val="001F1EA2"/>
    <w:rsid w:val="001F2026"/>
    <w:rsid w:val="001F3163"/>
    <w:rsid w:val="001F3231"/>
    <w:rsid w:val="001F34EC"/>
    <w:rsid w:val="001F535A"/>
    <w:rsid w:val="00200D50"/>
    <w:rsid w:val="002019F9"/>
    <w:rsid w:val="00202148"/>
    <w:rsid w:val="002022BF"/>
    <w:rsid w:val="00202B77"/>
    <w:rsid w:val="002056F1"/>
    <w:rsid w:val="002059C8"/>
    <w:rsid w:val="00207BB0"/>
    <w:rsid w:val="00212477"/>
    <w:rsid w:val="00213982"/>
    <w:rsid w:val="00213B2E"/>
    <w:rsid w:val="0021412D"/>
    <w:rsid w:val="0021444D"/>
    <w:rsid w:val="00214589"/>
    <w:rsid w:val="00214B3B"/>
    <w:rsid w:val="0022063F"/>
    <w:rsid w:val="00220B02"/>
    <w:rsid w:val="00220C3C"/>
    <w:rsid w:val="0022186A"/>
    <w:rsid w:val="002233C6"/>
    <w:rsid w:val="00223AB1"/>
    <w:rsid w:val="00223AE3"/>
    <w:rsid w:val="00225091"/>
    <w:rsid w:val="0022549F"/>
    <w:rsid w:val="0022613A"/>
    <w:rsid w:val="00226BDF"/>
    <w:rsid w:val="00231258"/>
    <w:rsid w:val="00234826"/>
    <w:rsid w:val="002353D7"/>
    <w:rsid w:val="00242067"/>
    <w:rsid w:val="002422F5"/>
    <w:rsid w:val="002428DF"/>
    <w:rsid w:val="00243B10"/>
    <w:rsid w:val="00245A37"/>
    <w:rsid w:val="00245A7D"/>
    <w:rsid w:val="00246828"/>
    <w:rsid w:val="0025086F"/>
    <w:rsid w:val="00251595"/>
    <w:rsid w:val="0025209B"/>
    <w:rsid w:val="00253F0C"/>
    <w:rsid w:val="002542A1"/>
    <w:rsid w:val="0025543D"/>
    <w:rsid w:val="0025569D"/>
    <w:rsid w:val="00257447"/>
    <w:rsid w:val="00257727"/>
    <w:rsid w:val="00262D55"/>
    <w:rsid w:val="002630FA"/>
    <w:rsid w:val="00263A54"/>
    <w:rsid w:val="002641A5"/>
    <w:rsid w:val="00264568"/>
    <w:rsid w:val="002645C8"/>
    <w:rsid w:val="002703D7"/>
    <w:rsid w:val="00271787"/>
    <w:rsid w:val="00272CDB"/>
    <w:rsid w:val="0027350D"/>
    <w:rsid w:val="002736DD"/>
    <w:rsid w:val="00274075"/>
    <w:rsid w:val="00274921"/>
    <w:rsid w:val="00276904"/>
    <w:rsid w:val="00277391"/>
    <w:rsid w:val="00277C61"/>
    <w:rsid w:val="0028025E"/>
    <w:rsid w:val="00280700"/>
    <w:rsid w:val="00281314"/>
    <w:rsid w:val="0028340D"/>
    <w:rsid w:val="00284CB2"/>
    <w:rsid w:val="00285628"/>
    <w:rsid w:val="002857F7"/>
    <w:rsid w:val="00285C1E"/>
    <w:rsid w:val="00286705"/>
    <w:rsid w:val="002907ED"/>
    <w:rsid w:val="002909C6"/>
    <w:rsid w:val="002913C4"/>
    <w:rsid w:val="00291504"/>
    <w:rsid w:val="00291EBB"/>
    <w:rsid w:val="00292483"/>
    <w:rsid w:val="00292953"/>
    <w:rsid w:val="00292D7B"/>
    <w:rsid w:val="00295906"/>
    <w:rsid w:val="002A1665"/>
    <w:rsid w:val="002A1C1C"/>
    <w:rsid w:val="002A2451"/>
    <w:rsid w:val="002A2DB5"/>
    <w:rsid w:val="002A42BF"/>
    <w:rsid w:val="002A5711"/>
    <w:rsid w:val="002B111F"/>
    <w:rsid w:val="002B155E"/>
    <w:rsid w:val="002B1D8F"/>
    <w:rsid w:val="002B296A"/>
    <w:rsid w:val="002B317A"/>
    <w:rsid w:val="002B3405"/>
    <w:rsid w:val="002B4551"/>
    <w:rsid w:val="002B5C88"/>
    <w:rsid w:val="002B6763"/>
    <w:rsid w:val="002B6D78"/>
    <w:rsid w:val="002B7243"/>
    <w:rsid w:val="002B75DB"/>
    <w:rsid w:val="002B7A95"/>
    <w:rsid w:val="002B7C8B"/>
    <w:rsid w:val="002C0CAB"/>
    <w:rsid w:val="002C119B"/>
    <w:rsid w:val="002C1409"/>
    <w:rsid w:val="002C1460"/>
    <w:rsid w:val="002C15E0"/>
    <w:rsid w:val="002C17A4"/>
    <w:rsid w:val="002C1DCE"/>
    <w:rsid w:val="002C2E95"/>
    <w:rsid w:val="002C31C3"/>
    <w:rsid w:val="002C4F28"/>
    <w:rsid w:val="002C5062"/>
    <w:rsid w:val="002C630F"/>
    <w:rsid w:val="002C69F0"/>
    <w:rsid w:val="002D0DD9"/>
    <w:rsid w:val="002D136E"/>
    <w:rsid w:val="002D2829"/>
    <w:rsid w:val="002D33AC"/>
    <w:rsid w:val="002D37DD"/>
    <w:rsid w:val="002D3E70"/>
    <w:rsid w:val="002D543B"/>
    <w:rsid w:val="002D6EB8"/>
    <w:rsid w:val="002E0692"/>
    <w:rsid w:val="002E0F7E"/>
    <w:rsid w:val="002E1F61"/>
    <w:rsid w:val="002E388E"/>
    <w:rsid w:val="002E3F3E"/>
    <w:rsid w:val="002E4245"/>
    <w:rsid w:val="002E4B6D"/>
    <w:rsid w:val="002E55E5"/>
    <w:rsid w:val="002E597B"/>
    <w:rsid w:val="002E5ED1"/>
    <w:rsid w:val="002F0BDB"/>
    <w:rsid w:val="002F0C79"/>
    <w:rsid w:val="002F1469"/>
    <w:rsid w:val="002F1AC9"/>
    <w:rsid w:val="002F1F48"/>
    <w:rsid w:val="002F384C"/>
    <w:rsid w:val="002F3A39"/>
    <w:rsid w:val="002F3BC4"/>
    <w:rsid w:val="002F4BE6"/>
    <w:rsid w:val="002F4EC2"/>
    <w:rsid w:val="002F59A0"/>
    <w:rsid w:val="002F6AB9"/>
    <w:rsid w:val="002F6CE8"/>
    <w:rsid w:val="002F76E3"/>
    <w:rsid w:val="0030006A"/>
    <w:rsid w:val="00300853"/>
    <w:rsid w:val="00303358"/>
    <w:rsid w:val="003045AC"/>
    <w:rsid w:val="00304E38"/>
    <w:rsid w:val="00305174"/>
    <w:rsid w:val="003069A0"/>
    <w:rsid w:val="00307393"/>
    <w:rsid w:val="00307F64"/>
    <w:rsid w:val="00310D54"/>
    <w:rsid w:val="00311911"/>
    <w:rsid w:val="00313776"/>
    <w:rsid w:val="003140F7"/>
    <w:rsid w:val="00315416"/>
    <w:rsid w:val="0031579B"/>
    <w:rsid w:val="00316E52"/>
    <w:rsid w:val="00316F18"/>
    <w:rsid w:val="00321E0D"/>
    <w:rsid w:val="00323119"/>
    <w:rsid w:val="00323215"/>
    <w:rsid w:val="00324413"/>
    <w:rsid w:val="00325509"/>
    <w:rsid w:val="003319DB"/>
    <w:rsid w:val="003348A6"/>
    <w:rsid w:val="00335CBA"/>
    <w:rsid w:val="00335F1C"/>
    <w:rsid w:val="003377AC"/>
    <w:rsid w:val="0034167F"/>
    <w:rsid w:val="0034227C"/>
    <w:rsid w:val="00343025"/>
    <w:rsid w:val="00346C97"/>
    <w:rsid w:val="00351A6F"/>
    <w:rsid w:val="00351DC0"/>
    <w:rsid w:val="00353ED9"/>
    <w:rsid w:val="00354724"/>
    <w:rsid w:val="00354748"/>
    <w:rsid w:val="00354CB9"/>
    <w:rsid w:val="00355B23"/>
    <w:rsid w:val="00355C7E"/>
    <w:rsid w:val="00356401"/>
    <w:rsid w:val="003576B6"/>
    <w:rsid w:val="00357969"/>
    <w:rsid w:val="003603F1"/>
    <w:rsid w:val="0036433B"/>
    <w:rsid w:val="00365600"/>
    <w:rsid w:val="00365CCF"/>
    <w:rsid w:val="00366EAC"/>
    <w:rsid w:val="0036775C"/>
    <w:rsid w:val="00370627"/>
    <w:rsid w:val="0037204D"/>
    <w:rsid w:val="003723D6"/>
    <w:rsid w:val="0037281C"/>
    <w:rsid w:val="00372AE0"/>
    <w:rsid w:val="0037378A"/>
    <w:rsid w:val="00373C8F"/>
    <w:rsid w:val="00374929"/>
    <w:rsid w:val="003749A8"/>
    <w:rsid w:val="00374A83"/>
    <w:rsid w:val="00375713"/>
    <w:rsid w:val="00376EBC"/>
    <w:rsid w:val="00380E07"/>
    <w:rsid w:val="00380EF2"/>
    <w:rsid w:val="00381313"/>
    <w:rsid w:val="00381A0B"/>
    <w:rsid w:val="00381A4B"/>
    <w:rsid w:val="00382194"/>
    <w:rsid w:val="00382B2D"/>
    <w:rsid w:val="0038739A"/>
    <w:rsid w:val="00392EAC"/>
    <w:rsid w:val="0039352A"/>
    <w:rsid w:val="0039395C"/>
    <w:rsid w:val="0039402C"/>
    <w:rsid w:val="003940D5"/>
    <w:rsid w:val="00394983"/>
    <w:rsid w:val="003959FB"/>
    <w:rsid w:val="00396217"/>
    <w:rsid w:val="0039672D"/>
    <w:rsid w:val="003976F6"/>
    <w:rsid w:val="003A2B46"/>
    <w:rsid w:val="003A48FF"/>
    <w:rsid w:val="003A4A75"/>
    <w:rsid w:val="003A6CAB"/>
    <w:rsid w:val="003A6D9E"/>
    <w:rsid w:val="003A72B1"/>
    <w:rsid w:val="003A77BF"/>
    <w:rsid w:val="003A7BF6"/>
    <w:rsid w:val="003B04FD"/>
    <w:rsid w:val="003B1C07"/>
    <w:rsid w:val="003B2C3B"/>
    <w:rsid w:val="003B4674"/>
    <w:rsid w:val="003B538C"/>
    <w:rsid w:val="003B7C59"/>
    <w:rsid w:val="003C0D11"/>
    <w:rsid w:val="003C1A5F"/>
    <w:rsid w:val="003C21B4"/>
    <w:rsid w:val="003C2A5A"/>
    <w:rsid w:val="003C49D9"/>
    <w:rsid w:val="003C7231"/>
    <w:rsid w:val="003D0BF8"/>
    <w:rsid w:val="003D0CC3"/>
    <w:rsid w:val="003D0F08"/>
    <w:rsid w:val="003D2107"/>
    <w:rsid w:val="003D2784"/>
    <w:rsid w:val="003D2C14"/>
    <w:rsid w:val="003D6621"/>
    <w:rsid w:val="003D6E6F"/>
    <w:rsid w:val="003E40AA"/>
    <w:rsid w:val="003E4F1E"/>
    <w:rsid w:val="003E6FE5"/>
    <w:rsid w:val="003E7B14"/>
    <w:rsid w:val="003E7C40"/>
    <w:rsid w:val="003F01E4"/>
    <w:rsid w:val="003F06B7"/>
    <w:rsid w:val="003F07E0"/>
    <w:rsid w:val="003F104A"/>
    <w:rsid w:val="003F473D"/>
    <w:rsid w:val="003F5947"/>
    <w:rsid w:val="003F7683"/>
    <w:rsid w:val="003F7F4E"/>
    <w:rsid w:val="004017CF"/>
    <w:rsid w:val="004024A5"/>
    <w:rsid w:val="00404D31"/>
    <w:rsid w:val="0040518D"/>
    <w:rsid w:val="0040659E"/>
    <w:rsid w:val="004067CE"/>
    <w:rsid w:val="00406890"/>
    <w:rsid w:val="00407257"/>
    <w:rsid w:val="00407689"/>
    <w:rsid w:val="0040779B"/>
    <w:rsid w:val="004109FF"/>
    <w:rsid w:val="0041149D"/>
    <w:rsid w:val="00411785"/>
    <w:rsid w:val="00411BF5"/>
    <w:rsid w:val="00412300"/>
    <w:rsid w:val="00412E75"/>
    <w:rsid w:val="00413123"/>
    <w:rsid w:val="004133AF"/>
    <w:rsid w:val="00414356"/>
    <w:rsid w:val="00414E73"/>
    <w:rsid w:val="00415123"/>
    <w:rsid w:val="004156DB"/>
    <w:rsid w:val="00415C36"/>
    <w:rsid w:val="004162CA"/>
    <w:rsid w:val="00416693"/>
    <w:rsid w:val="004178E4"/>
    <w:rsid w:val="00417E77"/>
    <w:rsid w:val="00420373"/>
    <w:rsid w:val="00420F4B"/>
    <w:rsid w:val="004212D3"/>
    <w:rsid w:val="0042207C"/>
    <w:rsid w:val="0042231C"/>
    <w:rsid w:val="00422559"/>
    <w:rsid w:val="0042300C"/>
    <w:rsid w:val="004237BE"/>
    <w:rsid w:val="00423BA3"/>
    <w:rsid w:val="004263B5"/>
    <w:rsid w:val="004265E1"/>
    <w:rsid w:val="00426E08"/>
    <w:rsid w:val="004278FE"/>
    <w:rsid w:val="004314B6"/>
    <w:rsid w:val="004316E3"/>
    <w:rsid w:val="00431A6C"/>
    <w:rsid w:val="004320C2"/>
    <w:rsid w:val="00433ACB"/>
    <w:rsid w:val="004343DB"/>
    <w:rsid w:val="004361A9"/>
    <w:rsid w:val="00436677"/>
    <w:rsid w:val="004417AA"/>
    <w:rsid w:val="00441C22"/>
    <w:rsid w:val="0044228C"/>
    <w:rsid w:val="00444193"/>
    <w:rsid w:val="00445858"/>
    <w:rsid w:val="00445EE2"/>
    <w:rsid w:val="004476D8"/>
    <w:rsid w:val="00450825"/>
    <w:rsid w:val="004509B0"/>
    <w:rsid w:val="00451651"/>
    <w:rsid w:val="00451D45"/>
    <w:rsid w:val="00452177"/>
    <w:rsid w:val="00453D23"/>
    <w:rsid w:val="00454618"/>
    <w:rsid w:val="00456E74"/>
    <w:rsid w:val="00460751"/>
    <w:rsid w:val="004611E9"/>
    <w:rsid w:val="0046200C"/>
    <w:rsid w:val="0046586D"/>
    <w:rsid w:val="00465F76"/>
    <w:rsid w:val="00467377"/>
    <w:rsid w:val="00470391"/>
    <w:rsid w:val="004709C3"/>
    <w:rsid w:val="00470AB3"/>
    <w:rsid w:val="00470BC3"/>
    <w:rsid w:val="004713C8"/>
    <w:rsid w:val="004721CE"/>
    <w:rsid w:val="004725A6"/>
    <w:rsid w:val="00472C59"/>
    <w:rsid w:val="00472EB7"/>
    <w:rsid w:val="00473912"/>
    <w:rsid w:val="00475498"/>
    <w:rsid w:val="00477079"/>
    <w:rsid w:val="00481100"/>
    <w:rsid w:val="00481F82"/>
    <w:rsid w:val="0048259B"/>
    <w:rsid w:val="00482E63"/>
    <w:rsid w:val="004847FE"/>
    <w:rsid w:val="0048590A"/>
    <w:rsid w:val="00485994"/>
    <w:rsid w:val="00487A4D"/>
    <w:rsid w:val="00492343"/>
    <w:rsid w:val="00494114"/>
    <w:rsid w:val="00494C59"/>
    <w:rsid w:val="0049658C"/>
    <w:rsid w:val="004965E1"/>
    <w:rsid w:val="00496975"/>
    <w:rsid w:val="004970B8"/>
    <w:rsid w:val="004A1C50"/>
    <w:rsid w:val="004A1DA2"/>
    <w:rsid w:val="004A1F6D"/>
    <w:rsid w:val="004A286E"/>
    <w:rsid w:val="004A4295"/>
    <w:rsid w:val="004A43CD"/>
    <w:rsid w:val="004A78DF"/>
    <w:rsid w:val="004B01D9"/>
    <w:rsid w:val="004B0B44"/>
    <w:rsid w:val="004B24EE"/>
    <w:rsid w:val="004B43CA"/>
    <w:rsid w:val="004B4479"/>
    <w:rsid w:val="004B456E"/>
    <w:rsid w:val="004B641C"/>
    <w:rsid w:val="004B70D7"/>
    <w:rsid w:val="004B7FB5"/>
    <w:rsid w:val="004C059A"/>
    <w:rsid w:val="004C13AB"/>
    <w:rsid w:val="004C1D9B"/>
    <w:rsid w:val="004C2934"/>
    <w:rsid w:val="004C2F40"/>
    <w:rsid w:val="004C44F1"/>
    <w:rsid w:val="004C4666"/>
    <w:rsid w:val="004C4B33"/>
    <w:rsid w:val="004C6A4B"/>
    <w:rsid w:val="004C6BA2"/>
    <w:rsid w:val="004C7151"/>
    <w:rsid w:val="004C7931"/>
    <w:rsid w:val="004D046C"/>
    <w:rsid w:val="004D0D07"/>
    <w:rsid w:val="004D0F91"/>
    <w:rsid w:val="004D115E"/>
    <w:rsid w:val="004D179E"/>
    <w:rsid w:val="004D2204"/>
    <w:rsid w:val="004D357B"/>
    <w:rsid w:val="004D4BCC"/>
    <w:rsid w:val="004D5BCE"/>
    <w:rsid w:val="004D604A"/>
    <w:rsid w:val="004D6EFB"/>
    <w:rsid w:val="004D7186"/>
    <w:rsid w:val="004D750E"/>
    <w:rsid w:val="004D7BB2"/>
    <w:rsid w:val="004D7F4D"/>
    <w:rsid w:val="004E00F7"/>
    <w:rsid w:val="004E01C4"/>
    <w:rsid w:val="004E0C04"/>
    <w:rsid w:val="004E377D"/>
    <w:rsid w:val="004E540F"/>
    <w:rsid w:val="004E727A"/>
    <w:rsid w:val="004F0BB9"/>
    <w:rsid w:val="004F2D54"/>
    <w:rsid w:val="004F4F79"/>
    <w:rsid w:val="004F5A83"/>
    <w:rsid w:val="004F60E8"/>
    <w:rsid w:val="005028A0"/>
    <w:rsid w:val="00502D8F"/>
    <w:rsid w:val="00503371"/>
    <w:rsid w:val="00510E59"/>
    <w:rsid w:val="00510EFF"/>
    <w:rsid w:val="00510F93"/>
    <w:rsid w:val="00511595"/>
    <w:rsid w:val="00512E10"/>
    <w:rsid w:val="00513D17"/>
    <w:rsid w:val="00515890"/>
    <w:rsid w:val="005159CF"/>
    <w:rsid w:val="00516A14"/>
    <w:rsid w:val="00516E77"/>
    <w:rsid w:val="00516E7C"/>
    <w:rsid w:val="00517BDC"/>
    <w:rsid w:val="00517C78"/>
    <w:rsid w:val="00521D32"/>
    <w:rsid w:val="005229EB"/>
    <w:rsid w:val="00524FDB"/>
    <w:rsid w:val="00526026"/>
    <w:rsid w:val="005262D9"/>
    <w:rsid w:val="0052700B"/>
    <w:rsid w:val="00532813"/>
    <w:rsid w:val="005332CD"/>
    <w:rsid w:val="0053341C"/>
    <w:rsid w:val="005334EA"/>
    <w:rsid w:val="00535040"/>
    <w:rsid w:val="005363BC"/>
    <w:rsid w:val="00536694"/>
    <w:rsid w:val="00536824"/>
    <w:rsid w:val="0053760D"/>
    <w:rsid w:val="00540FEC"/>
    <w:rsid w:val="0054118E"/>
    <w:rsid w:val="00542403"/>
    <w:rsid w:val="005444D1"/>
    <w:rsid w:val="00544B75"/>
    <w:rsid w:val="00544F4B"/>
    <w:rsid w:val="00544F89"/>
    <w:rsid w:val="0054617E"/>
    <w:rsid w:val="00550EA3"/>
    <w:rsid w:val="00550F91"/>
    <w:rsid w:val="00552521"/>
    <w:rsid w:val="00552BD1"/>
    <w:rsid w:val="00552C89"/>
    <w:rsid w:val="0055335E"/>
    <w:rsid w:val="00553E29"/>
    <w:rsid w:val="00554FB1"/>
    <w:rsid w:val="0055564D"/>
    <w:rsid w:val="0055680B"/>
    <w:rsid w:val="00557D84"/>
    <w:rsid w:val="00560333"/>
    <w:rsid w:val="005606C4"/>
    <w:rsid w:val="0056205E"/>
    <w:rsid w:val="005650FF"/>
    <w:rsid w:val="0056666A"/>
    <w:rsid w:val="00566DCB"/>
    <w:rsid w:val="0056735C"/>
    <w:rsid w:val="00567418"/>
    <w:rsid w:val="005719B2"/>
    <w:rsid w:val="0057269E"/>
    <w:rsid w:val="005734DE"/>
    <w:rsid w:val="005759CB"/>
    <w:rsid w:val="005760DC"/>
    <w:rsid w:val="0057657F"/>
    <w:rsid w:val="00576856"/>
    <w:rsid w:val="005770B9"/>
    <w:rsid w:val="00577449"/>
    <w:rsid w:val="00577F1A"/>
    <w:rsid w:val="00580D34"/>
    <w:rsid w:val="00580DA7"/>
    <w:rsid w:val="00581749"/>
    <w:rsid w:val="00582236"/>
    <w:rsid w:val="00584809"/>
    <w:rsid w:val="00587B2C"/>
    <w:rsid w:val="00591005"/>
    <w:rsid w:val="0059254A"/>
    <w:rsid w:val="00593608"/>
    <w:rsid w:val="00594A76"/>
    <w:rsid w:val="00594EB7"/>
    <w:rsid w:val="00595093"/>
    <w:rsid w:val="00596211"/>
    <w:rsid w:val="0059736E"/>
    <w:rsid w:val="005A1E63"/>
    <w:rsid w:val="005A405E"/>
    <w:rsid w:val="005A40C8"/>
    <w:rsid w:val="005A41F5"/>
    <w:rsid w:val="005A485C"/>
    <w:rsid w:val="005A48AD"/>
    <w:rsid w:val="005A4BD1"/>
    <w:rsid w:val="005A4CE1"/>
    <w:rsid w:val="005A51F2"/>
    <w:rsid w:val="005A59DD"/>
    <w:rsid w:val="005A6E3F"/>
    <w:rsid w:val="005A7F46"/>
    <w:rsid w:val="005B003D"/>
    <w:rsid w:val="005B004E"/>
    <w:rsid w:val="005B3C71"/>
    <w:rsid w:val="005B50FF"/>
    <w:rsid w:val="005B654B"/>
    <w:rsid w:val="005B6760"/>
    <w:rsid w:val="005C19F7"/>
    <w:rsid w:val="005C1A55"/>
    <w:rsid w:val="005C43D5"/>
    <w:rsid w:val="005C6357"/>
    <w:rsid w:val="005C6A67"/>
    <w:rsid w:val="005C7BDD"/>
    <w:rsid w:val="005C7ED5"/>
    <w:rsid w:val="005D07C8"/>
    <w:rsid w:val="005D12F7"/>
    <w:rsid w:val="005D2F56"/>
    <w:rsid w:val="005D3152"/>
    <w:rsid w:val="005D3267"/>
    <w:rsid w:val="005D3A60"/>
    <w:rsid w:val="005D43FA"/>
    <w:rsid w:val="005D4977"/>
    <w:rsid w:val="005D54EE"/>
    <w:rsid w:val="005D768F"/>
    <w:rsid w:val="005D7A40"/>
    <w:rsid w:val="005E0455"/>
    <w:rsid w:val="005E092B"/>
    <w:rsid w:val="005E1612"/>
    <w:rsid w:val="005E196B"/>
    <w:rsid w:val="005E2B1F"/>
    <w:rsid w:val="005E3065"/>
    <w:rsid w:val="005E51BD"/>
    <w:rsid w:val="005E588E"/>
    <w:rsid w:val="005E6704"/>
    <w:rsid w:val="005F0275"/>
    <w:rsid w:val="005F05F3"/>
    <w:rsid w:val="005F17F6"/>
    <w:rsid w:val="005F1A32"/>
    <w:rsid w:val="005F1D0A"/>
    <w:rsid w:val="005F2618"/>
    <w:rsid w:val="005F688E"/>
    <w:rsid w:val="005F7076"/>
    <w:rsid w:val="00600C30"/>
    <w:rsid w:val="00603BD3"/>
    <w:rsid w:val="0060488C"/>
    <w:rsid w:val="006070EB"/>
    <w:rsid w:val="00610D59"/>
    <w:rsid w:val="00611AE3"/>
    <w:rsid w:val="00612A09"/>
    <w:rsid w:val="00612E6D"/>
    <w:rsid w:val="00614B50"/>
    <w:rsid w:val="0061550A"/>
    <w:rsid w:val="00616CDF"/>
    <w:rsid w:val="0061778A"/>
    <w:rsid w:val="00620277"/>
    <w:rsid w:val="00621482"/>
    <w:rsid w:val="00623311"/>
    <w:rsid w:val="00624E6B"/>
    <w:rsid w:val="006252C3"/>
    <w:rsid w:val="00625340"/>
    <w:rsid w:val="00626545"/>
    <w:rsid w:val="00626A78"/>
    <w:rsid w:val="00626B77"/>
    <w:rsid w:val="00627D68"/>
    <w:rsid w:val="00632EEB"/>
    <w:rsid w:val="00633B00"/>
    <w:rsid w:val="00633D6D"/>
    <w:rsid w:val="006344D0"/>
    <w:rsid w:val="0063463F"/>
    <w:rsid w:val="0063477E"/>
    <w:rsid w:val="00634A93"/>
    <w:rsid w:val="00634F65"/>
    <w:rsid w:val="006354F2"/>
    <w:rsid w:val="006357B8"/>
    <w:rsid w:val="00635EAE"/>
    <w:rsid w:val="006364D8"/>
    <w:rsid w:val="00640DC2"/>
    <w:rsid w:val="00641F15"/>
    <w:rsid w:val="00642947"/>
    <w:rsid w:val="00642CFF"/>
    <w:rsid w:val="006433A2"/>
    <w:rsid w:val="00645717"/>
    <w:rsid w:val="00646D6B"/>
    <w:rsid w:val="006475D2"/>
    <w:rsid w:val="006476B2"/>
    <w:rsid w:val="0064777B"/>
    <w:rsid w:val="0065025E"/>
    <w:rsid w:val="00651389"/>
    <w:rsid w:val="00652285"/>
    <w:rsid w:val="0065312C"/>
    <w:rsid w:val="00653496"/>
    <w:rsid w:val="006569E2"/>
    <w:rsid w:val="00656D66"/>
    <w:rsid w:val="006572DA"/>
    <w:rsid w:val="006623C5"/>
    <w:rsid w:val="006623FB"/>
    <w:rsid w:val="00663C28"/>
    <w:rsid w:val="00663DBC"/>
    <w:rsid w:val="006644F4"/>
    <w:rsid w:val="0066505D"/>
    <w:rsid w:val="006662BC"/>
    <w:rsid w:val="0066790C"/>
    <w:rsid w:val="00667C5B"/>
    <w:rsid w:val="00672059"/>
    <w:rsid w:val="006727AF"/>
    <w:rsid w:val="00672E2F"/>
    <w:rsid w:val="0067314A"/>
    <w:rsid w:val="0067380F"/>
    <w:rsid w:val="00677176"/>
    <w:rsid w:val="00677233"/>
    <w:rsid w:val="00677F3B"/>
    <w:rsid w:val="0068050D"/>
    <w:rsid w:val="0068126D"/>
    <w:rsid w:val="0068148D"/>
    <w:rsid w:val="00682374"/>
    <w:rsid w:val="0068251C"/>
    <w:rsid w:val="00682C7E"/>
    <w:rsid w:val="00683ACD"/>
    <w:rsid w:val="00683EB1"/>
    <w:rsid w:val="00683F55"/>
    <w:rsid w:val="006854A5"/>
    <w:rsid w:val="006857FF"/>
    <w:rsid w:val="00685E04"/>
    <w:rsid w:val="00686C13"/>
    <w:rsid w:val="006910D8"/>
    <w:rsid w:val="00691DB5"/>
    <w:rsid w:val="006922F6"/>
    <w:rsid w:val="0069263F"/>
    <w:rsid w:val="00692E53"/>
    <w:rsid w:val="00692E76"/>
    <w:rsid w:val="00694212"/>
    <w:rsid w:val="00694B03"/>
    <w:rsid w:val="00695F03"/>
    <w:rsid w:val="00696837"/>
    <w:rsid w:val="00697009"/>
    <w:rsid w:val="006A05AB"/>
    <w:rsid w:val="006A089E"/>
    <w:rsid w:val="006A0991"/>
    <w:rsid w:val="006A250D"/>
    <w:rsid w:val="006A5C97"/>
    <w:rsid w:val="006B0621"/>
    <w:rsid w:val="006B19B5"/>
    <w:rsid w:val="006B2783"/>
    <w:rsid w:val="006B2828"/>
    <w:rsid w:val="006B415B"/>
    <w:rsid w:val="006B6FF9"/>
    <w:rsid w:val="006B7593"/>
    <w:rsid w:val="006C0BD4"/>
    <w:rsid w:val="006C0CD4"/>
    <w:rsid w:val="006C0E9D"/>
    <w:rsid w:val="006C2F58"/>
    <w:rsid w:val="006C2F73"/>
    <w:rsid w:val="006C3C83"/>
    <w:rsid w:val="006C3C89"/>
    <w:rsid w:val="006C66BE"/>
    <w:rsid w:val="006C757E"/>
    <w:rsid w:val="006C7BAD"/>
    <w:rsid w:val="006D24C7"/>
    <w:rsid w:val="006D293E"/>
    <w:rsid w:val="006D2B26"/>
    <w:rsid w:val="006D3A51"/>
    <w:rsid w:val="006D55AB"/>
    <w:rsid w:val="006D5B81"/>
    <w:rsid w:val="006D5FD9"/>
    <w:rsid w:val="006D6C39"/>
    <w:rsid w:val="006E02AC"/>
    <w:rsid w:val="006E175B"/>
    <w:rsid w:val="006E2A4E"/>
    <w:rsid w:val="006E2FCC"/>
    <w:rsid w:val="006E30FF"/>
    <w:rsid w:val="006E4019"/>
    <w:rsid w:val="006E6448"/>
    <w:rsid w:val="006E675B"/>
    <w:rsid w:val="006E7388"/>
    <w:rsid w:val="006E7FAF"/>
    <w:rsid w:val="006F1A08"/>
    <w:rsid w:val="006F1F09"/>
    <w:rsid w:val="006F4529"/>
    <w:rsid w:val="006F4A6E"/>
    <w:rsid w:val="006F52E9"/>
    <w:rsid w:val="006F647D"/>
    <w:rsid w:val="006F6E22"/>
    <w:rsid w:val="006F6EB7"/>
    <w:rsid w:val="006F7031"/>
    <w:rsid w:val="006F78AD"/>
    <w:rsid w:val="00701404"/>
    <w:rsid w:val="00701996"/>
    <w:rsid w:val="00701E76"/>
    <w:rsid w:val="007048D7"/>
    <w:rsid w:val="007063C9"/>
    <w:rsid w:val="00706504"/>
    <w:rsid w:val="007067F9"/>
    <w:rsid w:val="00710BD4"/>
    <w:rsid w:val="00714019"/>
    <w:rsid w:val="0071536F"/>
    <w:rsid w:val="00717890"/>
    <w:rsid w:val="00721C37"/>
    <w:rsid w:val="00722C74"/>
    <w:rsid w:val="00724DB6"/>
    <w:rsid w:val="00725852"/>
    <w:rsid w:val="00725A49"/>
    <w:rsid w:val="00725BC6"/>
    <w:rsid w:val="00726D1A"/>
    <w:rsid w:val="00727FEC"/>
    <w:rsid w:val="00730031"/>
    <w:rsid w:val="00730AC4"/>
    <w:rsid w:val="0073158E"/>
    <w:rsid w:val="0073259D"/>
    <w:rsid w:val="007327DA"/>
    <w:rsid w:val="00736405"/>
    <w:rsid w:val="00736667"/>
    <w:rsid w:val="00737757"/>
    <w:rsid w:val="007411F5"/>
    <w:rsid w:val="00742080"/>
    <w:rsid w:val="00742221"/>
    <w:rsid w:val="00742A67"/>
    <w:rsid w:val="00742B50"/>
    <w:rsid w:val="00743D6F"/>
    <w:rsid w:val="00744CEE"/>
    <w:rsid w:val="00745B00"/>
    <w:rsid w:val="0074740B"/>
    <w:rsid w:val="007507B9"/>
    <w:rsid w:val="00754583"/>
    <w:rsid w:val="00755039"/>
    <w:rsid w:val="00755C3F"/>
    <w:rsid w:val="007561CF"/>
    <w:rsid w:val="007570FB"/>
    <w:rsid w:val="007571BD"/>
    <w:rsid w:val="0075795A"/>
    <w:rsid w:val="0075799E"/>
    <w:rsid w:val="007604BF"/>
    <w:rsid w:val="00761A3E"/>
    <w:rsid w:val="00762BD9"/>
    <w:rsid w:val="007635D8"/>
    <w:rsid w:val="0076446F"/>
    <w:rsid w:val="00764940"/>
    <w:rsid w:val="007656A2"/>
    <w:rsid w:val="007660B8"/>
    <w:rsid w:val="007672DF"/>
    <w:rsid w:val="007676B1"/>
    <w:rsid w:val="007677FC"/>
    <w:rsid w:val="007725D3"/>
    <w:rsid w:val="007728A2"/>
    <w:rsid w:val="007732CF"/>
    <w:rsid w:val="007735D9"/>
    <w:rsid w:val="00773B18"/>
    <w:rsid w:val="0077432A"/>
    <w:rsid w:val="00774559"/>
    <w:rsid w:val="00775005"/>
    <w:rsid w:val="00775C36"/>
    <w:rsid w:val="00775DD1"/>
    <w:rsid w:val="00780382"/>
    <w:rsid w:val="0078101D"/>
    <w:rsid w:val="00781976"/>
    <w:rsid w:val="00785B23"/>
    <w:rsid w:val="00786262"/>
    <w:rsid w:val="00786279"/>
    <w:rsid w:val="007873FD"/>
    <w:rsid w:val="00787D47"/>
    <w:rsid w:val="00787ECA"/>
    <w:rsid w:val="007900C1"/>
    <w:rsid w:val="007910B7"/>
    <w:rsid w:val="007921FE"/>
    <w:rsid w:val="007929D8"/>
    <w:rsid w:val="00793C08"/>
    <w:rsid w:val="00794053"/>
    <w:rsid w:val="00794531"/>
    <w:rsid w:val="00794B73"/>
    <w:rsid w:val="00796B6C"/>
    <w:rsid w:val="00797C55"/>
    <w:rsid w:val="007A0F00"/>
    <w:rsid w:val="007A1689"/>
    <w:rsid w:val="007A16EC"/>
    <w:rsid w:val="007A1BA3"/>
    <w:rsid w:val="007A2102"/>
    <w:rsid w:val="007A27D1"/>
    <w:rsid w:val="007A304E"/>
    <w:rsid w:val="007A46AA"/>
    <w:rsid w:val="007A57DC"/>
    <w:rsid w:val="007A5DE8"/>
    <w:rsid w:val="007A71B2"/>
    <w:rsid w:val="007B1CDC"/>
    <w:rsid w:val="007B225D"/>
    <w:rsid w:val="007B49AD"/>
    <w:rsid w:val="007B4A8B"/>
    <w:rsid w:val="007B5D89"/>
    <w:rsid w:val="007B6052"/>
    <w:rsid w:val="007B6054"/>
    <w:rsid w:val="007B7447"/>
    <w:rsid w:val="007C2CEA"/>
    <w:rsid w:val="007C40C2"/>
    <w:rsid w:val="007C4A93"/>
    <w:rsid w:val="007C555A"/>
    <w:rsid w:val="007C6017"/>
    <w:rsid w:val="007C654E"/>
    <w:rsid w:val="007D2048"/>
    <w:rsid w:val="007D2259"/>
    <w:rsid w:val="007D4557"/>
    <w:rsid w:val="007D4B9D"/>
    <w:rsid w:val="007D5517"/>
    <w:rsid w:val="007D5A47"/>
    <w:rsid w:val="007D5FB4"/>
    <w:rsid w:val="007D61D2"/>
    <w:rsid w:val="007E30FF"/>
    <w:rsid w:val="007E387E"/>
    <w:rsid w:val="007E5807"/>
    <w:rsid w:val="007E6D6D"/>
    <w:rsid w:val="007E76C5"/>
    <w:rsid w:val="007F017B"/>
    <w:rsid w:val="007F0EB2"/>
    <w:rsid w:val="007F3002"/>
    <w:rsid w:val="007F3684"/>
    <w:rsid w:val="007F464F"/>
    <w:rsid w:val="007F4DA8"/>
    <w:rsid w:val="007F538A"/>
    <w:rsid w:val="007F768F"/>
    <w:rsid w:val="007F7CC5"/>
    <w:rsid w:val="007F7E45"/>
    <w:rsid w:val="0080055F"/>
    <w:rsid w:val="00800E6E"/>
    <w:rsid w:val="00803F41"/>
    <w:rsid w:val="0080488E"/>
    <w:rsid w:val="00804E91"/>
    <w:rsid w:val="008053ED"/>
    <w:rsid w:val="00806967"/>
    <w:rsid w:val="00807CDD"/>
    <w:rsid w:val="00810443"/>
    <w:rsid w:val="00811BC2"/>
    <w:rsid w:val="008134CD"/>
    <w:rsid w:val="00815451"/>
    <w:rsid w:val="00816550"/>
    <w:rsid w:val="0081711F"/>
    <w:rsid w:val="0082062B"/>
    <w:rsid w:val="00820EBE"/>
    <w:rsid w:val="00820ECB"/>
    <w:rsid w:val="008229F5"/>
    <w:rsid w:val="008235DA"/>
    <w:rsid w:val="00823975"/>
    <w:rsid w:val="008277BC"/>
    <w:rsid w:val="00831573"/>
    <w:rsid w:val="00831832"/>
    <w:rsid w:val="00831FD1"/>
    <w:rsid w:val="0083300B"/>
    <w:rsid w:val="00834D20"/>
    <w:rsid w:val="008352B9"/>
    <w:rsid w:val="00835682"/>
    <w:rsid w:val="00835FC1"/>
    <w:rsid w:val="00837641"/>
    <w:rsid w:val="00837770"/>
    <w:rsid w:val="00840589"/>
    <w:rsid w:val="00842290"/>
    <w:rsid w:val="00842FBA"/>
    <w:rsid w:val="00843E3D"/>
    <w:rsid w:val="0084459E"/>
    <w:rsid w:val="008449EB"/>
    <w:rsid w:val="00844A98"/>
    <w:rsid w:val="0084599E"/>
    <w:rsid w:val="00850E77"/>
    <w:rsid w:val="00852255"/>
    <w:rsid w:val="008540D2"/>
    <w:rsid w:val="0085561A"/>
    <w:rsid w:val="00855EB7"/>
    <w:rsid w:val="00855F9C"/>
    <w:rsid w:val="00856864"/>
    <w:rsid w:val="00860A79"/>
    <w:rsid w:val="00860EEC"/>
    <w:rsid w:val="008633BC"/>
    <w:rsid w:val="0086401A"/>
    <w:rsid w:val="008645FD"/>
    <w:rsid w:val="00865A73"/>
    <w:rsid w:val="0087066C"/>
    <w:rsid w:val="0087157A"/>
    <w:rsid w:val="0087283C"/>
    <w:rsid w:val="008732EE"/>
    <w:rsid w:val="008738FC"/>
    <w:rsid w:val="00873E16"/>
    <w:rsid w:val="00874023"/>
    <w:rsid w:val="0087477F"/>
    <w:rsid w:val="00874CC9"/>
    <w:rsid w:val="00874FEF"/>
    <w:rsid w:val="00875A98"/>
    <w:rsid w:val="00875E46"/>
    <w:rsid w:val="008772FE"/>
    <w:rsid w:val="00882033"/>
    <w:rsid w:val="008831E0"/>
    <w:rsid w:val="008832EC"/>
    <w:rsid w:val="008834FA"/>
    <w:rsid w:val="00884CD7"/>
    <w:rsid w:val="00887B33"/>
    <w:rsid w:val="00887CE5"/>
    <w:rsid w:val="0089085A"/>
    <w:rsid w:val="00890C4D"/>
    <w:rsid w:val="0089203C"/>
    <w:rsid w:val="008923B9"/>
    <w:rsid w:val="0089360E"/>
    <w:rsid w:val="0089576D"/>
    <w:rsid w:val="00895850"/>
    <w:rsid w:val="00895BFD"/>
    <w:rsid w:val="008962C5"/>
    <w:rsid w:val="00897220"/>
    <w:rsid w:val="008A19C8"/>
    <w:rsid w:val="008A1B02"/>
    <w:rsid w:val="008A387C"/>
    <w:rsid w:val="008A3970"/>
    <w:rsid w:val="008A4677"/>
    <w:rsid w:val="008A4EBD"/>
    <w:rsid w:val="008B0083"/>
    <w:rsid w:val="008B2C82"/>
    <w:rsid w:val="008B48C7"/>
    <w:rsid w:val="008B4BCF"/>
    <w:rsid w:val="008B6352"/>
    <w:rsid w:val="008B6AC6"/>
    <w:rsid w:val="008B78F0"/>
    <w:rsid w:val="008B7A0E"/>
    <w:rsid w:val="008C006C"/>
    <w:rsid w:val="008C01E7"/>
    <w:rsid w:val="008C3862"/>
    <w:rsid w:val="008C45DF"/>
    <w:rsid w:val="008C5B55"/>
    <w:rsid w:val="008C6DCC"/>
    <w:rsid w:val="008C7097"/>
    <w:rsid w:val="008C794D"/>
    <w:rsid w:val="008C7BA7"/>
    <w:rsid w:val="008D39CD"/>
    <w:rsid w:val="008D3AEE"/>
    <w:rsid w:val="008D6D8B"/>
    <w:rsid w:val="008D6E46"/>
    <w:rsid w:val="008E070E"/>
    <w:rsid w:val="008E0E48"/>
    <w:rsid w:val="008E3D4F"/>
    <w:rsid w:val="008E5D69"/>
    <w:rsid w:val="008E61D5"/>
    <w:rsid w:val="008E762F"/>
    <w:rsid w:val="008F22A8"/>
    <w:rsid w:val="008F3830"/>
    <w:rsid w:val="008F5CE8"/>
    <w:rsid w:val="008F60E8"/>
    <w:rsid w:val="008F61AC"/>
    <w:rsid w:val="008F6220"/>
    <w:rsid w:val="008F6FBB"/>
    <w:rsid w:val="008F6FFF"/>
    <w:rsid w:val="008F7BB5"/>
    <w:rsid w:val="008F7DB1"/>
    <w:rsid w:val="009021A3"/>
    <w:rsid w:val="0090361F"/>
    <w:rsid w:val="00904899"/>
    <w:rsid w:val="00904AC2"/>
    <w:rsid w:val="00907C3E"/>
    <w:rsid w:val="0091001A"/>
    <w:rsid w:val="009112C5"/>
    <w:rsid w:val="00911C36"/>
    <w:rsid w:val="0091221A"/>
    <w:rsid w:val="009129CA"/>
    <w:rsid w:val="009133B8"/>
    <w:rsid w:val="00913999"/>
    <w:rsid w:val="009148D6"/>
    <w:rsid w:val="00917664"/>
    <w:rsid w:val="009217DE"/>
    <w:rsid w:val="00921A8D"/>
    <w:rsid w:val="009229BB"/>
    <w:rsid w:val="00923BC1"/>
    <w:rsid w:val="00923C93"/>
    <w:rsid w:val="00923CC1"/>
    <w:rsid w:val="00923F5C"/>
    <w:rsid w:val="0092514E"/>
    <w:rsid w:val="00926701"/>
    <w:rsid w:val="009269C8"/>
    <w:rsid w:val="00927110"/>
    <w:rsid w:val="00927B5F"/>
    <w:rsid w:val="0093087C"/>
    <w:rsid w:val="00931461"/>
    <w:rsid w:val="00931AB9"/>
    <w:rsid w:val="009321EC"/>
    <w:rsid w:val="00933110"/>
    <w:rsid w:val="009336E6"/>
    <w:rsid w:val="0093554B"/>
    <w:rsid w:val="00936951"/>
    <w:rsid w:val="00936ECA"/>
    <w:rsid w:val="00937DDC"/>
    <w:rsid w:val="00940CD8"/>
    <w:rsid w:val="009418F3"/>
    <w:rsid w:val="00942447"/>
    <w:rsid w:val="009426B8"/>
    <w:rsid w:val="00943C48"/>
    <w:rsid w:val="00944E57"/>
    <w:rsid w:val="0094543C"/>
    <w:rsid w:val="00947C98"/>
    <w:rsid w:val="0095005D"/>
    <w:rsid w:val="00951228"/>
    <w:rsid w:val="00952700"/>
    <w:rsid w:val="00952D17"/>
    <w:rsid w:val="00952E10"/>
    <w:rsid w:val="00955742"/>
    <w:rsid w:val="009559E0"/>
    <w:rsid w:val="00956725"/>
    <w:rsid w:val="00956785"/>
    <w:rsid w:val="00957280"/>
    <w:rsid w:val="0095791A"/>
    <w:rsid w:val="00957A30"/>
    <w:rsid w:val="009600FC"/>
    <w:rsid w:val="00960219"/>
    <w:rsid w:val="009614C8"/>
    <w:rsid w:val="0096184C"/>
    <w:rsid w:val="00962182"/>
    <w:rsid w:val="00962271"/>
    <w:rsid w:val="009629F3"/>
    <w:rsid w:val="00962A98"/>
    <w:rsid w:val="0096379B"/>
    <w:rsid w:val="009669A9"/>
    <w:rsid w:val="00966E98"/>
    <w:rsid w:val="0096785D"/>
    <w:rsid w:val="00970211"/>
    <w:rsid w:val="00970E4F"/>
    <w:rsid w:val="00971AF4"/>
    <w:rsid w:val="0098012E"/>
    <w:rsid w:val="0098109C"/>
    <w:rsid w:val="0098566A"/>
    <w:rsid w:val="009876F8"/>
    <w:rsid w:val="00987BE9"/>
    <w:rsid w:val="00987C80"/>
    <w:rsid w:val="0099069D"/>
    <w:rsid w:val="00990BB0"/>
    <w:rsid w:val="00991452"/>
    <w:rsid w:val="00991E33"/>
    <w:rsid w:val="00993AAB"/>
    <w:rsid w:val="00994B97"/>
    <w:rsid w:val="00994DBE"/>
    <w:rsid w:val="00996603"/>
    <w:rsid w:val="00997253"/>
    <w:rsid w:val="00997DCE"/>
    <w:rsid w:val="009A0A2F"/>
    <w:rsid w:val="009A233D"/>
    <w:rsid w:val="009A2668"/>
    <w:rsid w:val="009A2D4C"/>
    <w:rsid w:val="009A34D1"/>
    <w:rsid w:val="009A3DBE"/>
    <w:rsid w:val="009A4760"/>
    <w:rsid w:val="009A5305"/>
    <w:rsid w:val="009A56BA"/>
    <w:rsid w:val="009A619E"/>
    <w:rsid w:val="009A682F"/>
    <w:rsid w:val="009A68FD"/>
    <w:rsid w:val="009A76FB"/>
    <w:rsid w:val="009A7D13"/>
    <w:rsid w:val="009B08FF"/>
    <w:rsid w:val="009B1D30"/>
    <w:rsid w:val="009B280A"/>
    <w:rsid w:val="009B2A39"/>
    <w:rsid w:val="009B3212"/>
    <w:rsid w:val="009B3F10"/>
    <w:rsid w:val="009B56B5"/>
    <w:rsid w:val="009B5E26"/>
    <w:rsid w:val="009B5E5C"/>
    <w:rsid w:val="009B5EC4"/>
    <w:rsid w:val="009B6A9E"/>
    <w:rsid w:val="009B6EC5"/>
    <w:rsid w:val="009B74C6"/>
    <w:rsid w:val="009C14A8"/>
    <w:rsid w:val="009C17E5"/>
    <w:rsid w:val="009C47A4"/>
    <w:rsid w:val="009C4CB5"/>
    <w:rsid w:val="009C590F"/>
    <w:rsid w:val="009C594B"/>
    <w:rsid w:val="009D1678"/>
    <w:rsid w:val="009D1BC1"/>
    <w:rsid w:val="009D29BA"/>
    <w:rsid w:val="009D48B8"/>
    <w:rsid w:val="009D4CA8"/>
    <w:rsid w:val="009D4EB8"/>
    <w:rsid w:val="009D79B2"/>
    <w:rsid w:val="009D7EAD"/>
    <w:rsid w:val="009E095F"/>
    <w:rsid w:val="009E1149"/>
    <w:rsid w:val="009E1219"/>
    <w:rsid w:val="009E12C2"/>
    <w:rsid w:val="009E1B45"/>
    <w:rsid w:val="009E1D0F"/>
    <w:rsid w:val="009E55D8"/>
    <w:rsid w:val="009E5B88"/>
    <w:rsid w:val="009E5EA0"/>
    <w:rsid w:val="009E6AC8"/>
    <w:rsid w:val="009F0580"/>
    <w:rsid w:val="009F0A9C"/>
    <w:rsid w:val="009F0C65"/>
    <w:rsid w:val="009F1822"/>
    <w:rsid w:val="009F197A"/>
    <w:rsid w:val="009F3AE5"/>
    <w:rsid w:val="009F58D9"/>
    <w:rsid w:val="009F5C6D"/>
    <w:rsid w:val="009F618D"/>
    <w:rsid w:val="009F6AC8"/>
    <w:rsid w:val="009F7871"/>
    <w:rsid w:val="00A0045B"/>
    <w:rsid w:val="00A01A05"/>
    <w:rsid w:val="00A01DC4"/>
    <w:rsid w:val="00A02066"/>
    <w:rsid w:val="00A02C31"/>
    <w:rsid w:val="00A03FF2"/>
    <w:rsid w:val="00A044D0"/>
    <w:rsid w:val="00A04FBC"/>
    <w:rsid w:val="00A053B1"/>
    <w:rsid w:val="00A0546B"/>
    <w:rsid w:val="00A06208"/>
    <w:rsid w:val="00A076AA"/>
    <w:rsid w:val="00A1139E"/>
    <w:rsid w:val="00A11627"/>
    <w:rsid w:val="00A11847"/>
    <w:rsid w:val="00A12468"/>
    <w:rsid w:val="00A13317"/>
    <w:rsid w:val="00A153EE"/>
    <w:rsid w:val="00A155C8"/>
    <w:rsid w:val="00A21926"/>
    <w:rsid w:val="00A2210C"/>
    <w:rsid w:val="00A2419E"/>
    <w:rsid w:val="00A247D7"/>
    <w:rsid w:val="00A25BFC"/>
    <w:rsid w:val="00A269A1"/>
    <w:rsid w:val="00A272E7"/>
    <w:rsid w:val="00A278C4"/>
    <w:rsid w:val="00A316E1"/>
    <w:rsid w:val="00A32D96"/>
    <w:rsid w:val="00A3480F"/>
    <w:rsid w:val="00A35E7F"/>
    <w:rsid w:val="00A36A32"/>
    <w:rsid w:val="00A37438"/>
    <w:rsid w:val="00A40327"/>
    <w:rsid w:val="00A40AD1"/>
    <w:rsid w:val="00A423F0"/>
    <w:rsid w:val="00A43414"/>
    <w:rsid w:val="00A44DC2"/>
    <w:rsid w:val="00A4687E"/>
    <w:rsid w:val="00A51A70"/>
    <w:rsid w:val="00A538A2"/>
    <w:rsid w:val="00A539A7"/>
    <w:rsid w:val="00A53C9E"/>
    <w:rsid w:val="00A546CC"/>
    <w:rsid w:val="00A55B43"/>
    <w:rsid w:val="00A56EB4"/>
    <w:rsid w:val="00A6095F"/>
    <w:rsid w:val="00A62267"/>
    <w:rsid w:val="00A62EA0"/>
    <w:rsid w:val="00A6393A"/>
    <w:rsid w:val="00A65BBA"/>
    <w:rsid w:val="00A66249"/>
    <w:rsid w:val="00A67183"/>
    <w:rsid w:val="00A716E0"/>
    <w:rsid w:val="00A71E6D"/>
    <w:rsid w:val="00A7277F"/>
    <w:rsid w:val="00A72A02"/>
    <w:rsid w:val="00A7306F"/>
    <w:rsid w:val="00A7421A"/>
    <w:rsid w:val="00A75B1F"/>
    <w:rsid w:val="00A76018"/>
    <w:rsid w:val="00A77D76"/>
    <w:rsid w:val="00A804C4"/>
    <w:rsid w:val="00A8072D"/>
    <w:rsid w:val="00A807A0"/>
    <w:rsid w:val="00A807BC"/>
    <w:rsid w:val="00A81F52"/>
    <w:rsid w:val="00A827A0"/>
    <w:rsid w:val="00A83011"/>
    <w:rsid w:val="00A8387E"/>
    <w:rsid w:val="00A84F86"/>
    <w:rsid w:val="00A855B1"/>
    <w:rsid w:val="00A87E66"/>
    <w:rsid w:val="00A90832"/>
    <w:rsid w:val="00A90CAF"/>
    <w:rsid w:val="00A91FC2"/>
    <w:rsid w:val="00A92096"/>
    <w:rsid w:val="00A92AFF"/>
    <w:rsid w:val="00A93525"/>
    <w:rsid w:val="00A9424F"/>
    <w:rsid w:val="00A950E8"/>
    <w:rsid w:val="00A972D5"/>
    <w:rsid w:val="00A97687"/>
    <w:rsid w:val="00AA0FEE"/>
    <w:rsid w:val="00AA2765"/>
    <w:rsid w:val="00AA31F2"/>
    <w:rsid w:val="00AA334E"/>
    <w:rsid w:val="00AA34BF"/>
    <w:rsid w:val="00AA353D"/>
    <w:rsid w:val="00AA55CF"/>
    <w:rsid w:val="00AA66AA"/>
    <w:rsid w:val="00AA77AB"/>
    <w:rsid w:val="00AA7A5E"/>
    <w:rsid w:val="00AB2505"/>
    <w:rsid w:val="00AB29D8"/>
    <w:rsid w:val="00AB4716"/>
    <w:rsid w:val="00AB65A5"/>
    <w:rsid w:val="00AB68A4"/>
    <w:rsid w:val="00AB68C7"/>
    <w:rsid w:val="00AB76A6"/>
    <w:rsid w:val="00AB7E0D"/>
    <w:rsid w:val="00AB7F17"/>
    <w:rsid w:val="00AC03D5"/>
    <w:rsid w:val="00AC1B03"/>
    <w:rsid w:val="00AC23E9"/>
    <w:rsid w:val="00AC2DB1"/>
    <w:rsid w:val="00AC6457"/>
    <w:rsid w:val="00AC6E94"/>
    <w:rsid w:val="00AC7CE6"/>
    <w:rsid w:val="00AD18F5"/>
    <w:rsid w:val="00AD5AC8"/>
    <w:rsid w:val="00AD6A04"/>
    <w:rsid w:val="00AE1C12"/>
    <w:rsid w:val="00AE1F99"/>
    <w:rsid w:val="00AE24A0"/>
    <w:rsid w:val="00AE464C"/>
    <w:rsid w:val="00AE6DD3"/>
    <w:rsid w:val="00AE73E9"/>
    <w:rsid w:val="00AF0ECD"/>
    <w:rsid w:val="00AF2EF4"/>
    <w:rsid w:val="00AF2F59"/>
    <w:rsid w:val="00AF338D"/>
    <w:rsid w:val="00AF3F5C"/>
    <w:rsid w:val="00AF41F0"/>
    <w:rsid w:val="00AF66A5"/>
    <w:rsid w:val="00AF6C7B"/>
    <w:rsid w:val="00AF7ABD"/>
    <w:rsid w:val="00AF7B5E"/>
    <w:rsid w:val="00B02788"/>
    <w:rsid w:val="00B03BB7"/>
    <w:rsid w:val="00B03BBF"/>
    <w:rsid w:val="00B04649"/>
    <w:rsid w:val="00B05182"/>
    <w:rsid w:val="00B05738"/>
    <w:rsid w:val="00B05FEB"/>
    <w:rsid w:val="00B10142"/>
    <w:rsid w:val="00B10675"/>
    <w:rsid w:val="00B10735"/>
    <w:rsid w:val="00B11BED"/>
    <w:rsid w:val="00B11C30"/>
    <w:rsid w:val="00B11CC3"/>
    <w:rsid w:val="00B1216C"/>
    <w:rsid w:val="00B151E9"/>
    <w:rsid w:val="00B159C5"/>
    <w:rsid w:val="00B1627E"/>
    <w:rsid w:val="00B164AC"/>
    <w:rsid w:val="00B2230D"/>
    <w:rsid w:val="00B226A7"/>
    <w:rsid w:val="00B24C7C"/>
    <w:rsid w:val="00B24DEE"/>
    <w:rsid w:val="00B255FE"/>
    <w:rsid w:val="00B26144"/>
    <w:rsid w:val="00B26F07"/>
    <w:rsid w:val="00B30BAA"/>
    <w:rsid w:val="00B30BDF"/>
    <w:rsid w:val="00B326B0"/>
    <w:rsid w:val="00B33CA7"/>
    <w:rsid w:val="00B354F7"/>
    <w:rsid w:val="00B35AE0"/>
    <w:rsid w:val="00B36D67"/>
    <w:rsid w:val="00B37481"/>
    <w:rsid w:val="00B3748A"/>
    <w:rsid w:val="00B37BD3"/>
    <w:rsid w:val="00B40261"/>
    <w:rsid w:val="00B41924"/>
    <w:rsid w:val="00B41B45"/>
    <w:rsid w:val="00B4257A"/>
    <w:rsid w:val="00B444A8"/>
    <w:rsid w:val="00B4522F"/>
    <w:rsid w:val="00B4582C"/>
    <w:rsid w:val="00B467DB"/>
    <w:rsid w:val="00B46E3D"/>
    <w:rsid w:val="00B4728D"/>
    <w:rsid w:val="00B50D2D"/>
    <w:rsid w:val="00B52750"/>
    <w:rsid w:val="00B52D5E"/>
    <w:rsid w:val="00B54B24"/>
    <w:rsid w:val="00B55DA9"/>
    <w:rsid w:val="00B55DF5"/>
    <w:rsid w:val="00B56ACE"/>
    <w:rsid w:val="00B56B8A"/>
    <w:rsid w:val="00B57E86"/>
    <w:rsid w:val="00B60756"/>
    <w:rsid w:val="00B61D7B"/>
    <w:rsid w:val="00B62DFB"/>
    <w:rsid w:val="00B63629"/>
    <w:rsid w:val="00B6368D"/>
    <w:rsid w:val="00B63CE6"/>
    <w:rsid w:val="00B6464A"/>
    <w:rsid w:val="00B6568B"/>
    <w:rsid w:val="00B715D7"/>
    <w:rsid w:val="00B7194C"/>
    <w:rsid w:val="00B73B74"/>
    <w:rsid w:val="00B7492B"/>
    <w:rsid w:val="00B7691E"/>
    <w:rsid w:val="00B76C69"/>
    <w:rsid w:val="00B77D74"/>
    <w:rsid w:val="00B8218C"/>
    <w:rsid w:val="00B8238A"/>
    <w:rsid w:val="00B82A5A"/>
    <w:rsid w:val="00B8300C"/>
    <w:rsid w:val="00B83026"/>
    <w:rsid w:val="00B838AC"/>
    <w:rsid w:val="00B850CA"/>
    <w:rsid w:val="00B86F1A"/>
    <w:rsid w:val="00B871F0"/>
    <w:rsid w:val="00B8738A"/>
    <w:rsid w:val="00B91275"/>
    <w:rsid w:val="00B9197E"/>
    <w:rsid w:val="00B91B8B"/>
    <w:rsid w:val="00B932E4"/>
    <w:rsid w:val="00B94501"/>
    <w:rsid w:val="00B95816"/>
    <w:rsid w:val="00B95A10"/>
    <w:rsid w:val="00B95A3B"/>
    <w:rsid w:val="00B95BE4"/>
    <w:rsid w:val="00B960B9"/>
    <w:rsid w:val="00B96181"/>
    <w:rsid w:val="00B96818"/>
    <w:rsid w:val="00B96E00"/>
    <w:rsid w:val="00B97D34"/>
    <w:rsid w:val="00BA0060"/>
    <w:rsid w:val="00BA1EB5"/>
    <w:rsid w:val="00BA40BA"/>
    <w:rsid w:val="00BA5F1B"/>
    <w:rsid w:val="00BB0E3F"/>
    <w:rsid w:val="00BB1C3F"/>
    <w:rsid w:val="00BB22BC"/>
    <w:rsid w:val="00BB362C"/>
    <w:rsid w:val="00BB590F"/>
    <w:rsid w:val="00BB5C49"/>
    <w:rsid w:val="00BB6429"/>
    <w:rsid w:val="00BB751B"/>
    <w:rsid w:val="00BC02AC"/>
    <w:rsid w:val="00BC04D6"/>
    <w:rsid w:val="00BC2660"/>
    <w:rsid w:val="00BC2698"/>
    <w:rsid w:val="00BC27A6"/>
    <w:rsid w:val="00BC37B9"/>
    <w:rsid w:val="00BC4D62"/>
    <w:rsid w:val="00BC501F"/>
    <w:rsid w:val="00BC5F34"/>
    <w:rsid w:val="00BC660F"/>
    <w:rsid w:val="00BC6A1E"/>
    <w:rsid w:val="00BD0C48"/>
    <w:rsid w:val="00BD23C2"/>
    <w:rsid w:val="00BD499A"/>
    <w:rsid w:val="00BD5831"/>
    <w:rsid w:val="00BD6BF3"/>
    <w:rsid w:val="00BD6D9A"/>
    <w:rsid w:val="00BE006C"/>
    <w:rsid w:val="00BE076A"/>
    <w:rsid w:val="00BE0C73"/>
    <w:rsid w:val="00BE2B00"/>
    <w:rsid w:val="00BE2EA5"/>
    <w:rsid w:val="00BE4845"/>
    <w:rsid w:val="00BE72BB"/>
    <w:rsid w:val="00BF00CF"/>
    <w:rsid w:val="00BF05AE"/>
    <w:rsid w:val="00BF0E7A"/>
    <w:rsid w:val="00BF13F9"/>
    <w:rsid w:val="00BF317D"/>
    <w:rsid w:val="00BF481F"/>
    <w:rsid w:val="00BF6174"/>
    <w:rsid w:val="00BF63AA"/>
    <w:rsid w:val="00C0078A"/>
    <w:rsid w:val="00C01E26"/>
    <w:rsid w:val="00C02EE4"/>
    <w:rsid w:val="00C06228"/>
    <w:rsid w:val="00C06DC8"/>
    <w:rsid w:val="00C1081E"/>
    <w:rsid w:val="00C12F8D"/>
    <w:rsid w:val="00C13520"/>
    <w:rsid w:val="00C13616"/>
    <w:rsid w:val="00C1492A"/>
    <w:rsid w:val="00C14D25"/>
    <w:rsid w:val="00C1547D"/>
    <w:rsid w:val="00C17249"/>
    <w:rsid w:val="00C20AB4"/>
    <w:rsid w:val="00C21BCC"/>
    <w:rsid w:val="00C21DE0"/>
    <w:rsid w:val="00C21DF5"/>
    <w:rsid w:val="00C22CC6"/>
    <w:rsid w:val="00C242C5"/>
    <w:rsid w:val="00C2494C"/>
    <w:rsid w:val="00C26B61"/>
    <w:rsid w:val="00C27973"/>
    <w:rsid w:val="00C27B9B"/>
    <w:rsid w:val="00C30364"/>
    <w:rsid w:val="00C33A97"/>
    <w:rsid w:val="00C35509"/>
    <w:rsid w:val="00C359A1"/>
    <w:rsid w:val="00C36E1D"/>
    <w:rsid w:val="00C41221"/>
    <w:rsid w:val="00C4199D"/>
    <w:rsid w:val="00C45178"/>
    <w:rsid w:val="00C45A85"/>
    <w:rsid w:val="00C47B06"/>
    <w:rsid w:val="00C50736"/>
    <w:rsid w:val="00C5098E"/>
    <w:rsid w:val="00C51A14"/>
    <w:rsid w:val="00C52A9C"/>
    <w:rsid w:val="00C55594"/>
    <w:rsid w:val="00C5597F"/>
    <w:rsid w:val="00C56782"/>
    <w:rsid w:val="00C57794"/>
    <w:rsid w:val="00C60331"/>
    <w:rsid w:val="00C60683"/>
    <w:rsid w:val="00C61941"/>
    <w:rsid w:val="00C623C6"/>
    <w:rsid w:val="00C63E3C"/>
    <w:rsid w:val="00C64EEE"/>
    <w:rsid w:val="00C65DA2"/>
    <w:rsid w:val="00C668D5"/>
    <w:rsid w:val="00C66F5C"/>
    <w:rsid w:val="00C6773F"/>
    <w:rsid w:val="00C67AC6"/>
    <w:rsid w:val="00C7172C"/>
    <w:rsid w:val="00C72136"/>
    <w:rsid w:val="00C72A45"/>
    <w:rsid w:val="00C7354D"/>
    <w:rsid w:val="00C73F7F"/>
    <w:rsid w:val="00C75358"/>
    <w:rsid w:val="00C75B61"/>
    <w:rsid w:val="00C76B3A"/>
    <w:rsid w:val="00C775CF"/>
    <w:rsid w:val="00C77CA3"/>
    <w:rsid w:val="00C800A3"/>
    <w:rsid w:val="00C81C5E"/>
    <w:rsid w:val="00C832C2"/>
    <w:rsid w:val="00C83475"/>
    <w:rsid w:val="00C852B8"/>
    <w:rsid w:val="00C854D8"/>
    <w:rsid w:val="00C867E4"/>
    <w:rsid w:val="00C868D1"/>
    <w:rsid w:val="00C869D8"/>
    <w:rsid w:val="00C870C0"/>
    <w:rsid w:val="00C8773D"/>
    <w:rsid w:val="00C90A7D"/>
    <w:rsid w:val="00C90CB9"/>
    <w:rsid w:val="00C953F5"/>
    <w:rsid w:val="00C97079"/>
    <w:rsid w:val="00C971EE"/>
    <w:rsid w:val="00C976B1"/>
    <w:rsid w:val="00CA1FC3"/>
    <w:rsid w:val="00CA289D"/>
    <w:rsid w:val="00CA2995"/>
    <w:rsid w:val="00CA2D5F"/>
    <w:rsid w:val="00CA3882"/>
    <w:rsid w:val="00CA4AA7"/>
    <w:rsid w:val="00CA68F2"/>
    <w:rsid w:val="00CA7155"/>
    <w:rsid w:val="00CA7AA2"/>
    <w:rsid w:val="00CB003E"/>
    <w:rsid w:val="00CB0AC4"/>
    <w:rsid w:val="00CB498B"/>
    <w:rsid w:val="00CB50F3"/>
    <w:rsid w:val="00CB54B3"/>
    <w:rsid w:val="00CB60B9"/>
    <w:rsid w:val="00CB6BCF"/>
    <w:rsid w:val="00CB7328"/>
    <w:rsid w:val="00CB7470"/>
    <w:rsid w:val="00CB7A16"/>
    <w:rsid w:val="00CC0605"/>
    <w:rsid w:val="00CC0C93"/>
    <w:rsid w:val="00CC0CA0"/>
    <w:rsid w:val="00CC2F0E"/>
    <w:rsid w:val="00CC38DF"/>
    <w:rsid w:val="00CC6B2F"/>
    <w:rsid w:val="00CC771E"/>
    <w:rsid w:val="00CD0A18"/>
    <w:rsid w:val="00CD0F50"/>
    <w:rsid w:val="00CD1905"/>
    <w:rsid w:val="00CD1920"/>
    <w:rsid w:val="00CD3207"/>
    <w:rsid w:val="00CD38B9"/>
    <w:rsid w:val="00CD7B3E"/>
    <w:rsid w:val="00CD7E96"/>
    <w:rsid w:val="00CE008C"/>
    <w:rsid w:val="00CE06D1"/>
    <w:rsid w:val="00CE2E43"/>
    <w:rsid w:val="00CE4163"/>
    <w:rsid w:val="00CE6F25"/>
    <w:rsid w:val="00CF0633"/>
    <w:rsid w:val="00CF1EEF"/>
    <w:rsid w:val="00CF29C4"/>
    <w:rsid w:val="00CF4876"/>
    <w:rsid w:val="00CF50E0"/>
    <w:rsid w:val="00D000FD"/>
    <w:rsid w:val="00D008B7"/>
    <w:rsid w:val="00D018D3"/>
    <w:rsid w:val="00D01A90"/>
    <w:rsid w:val="00D0359B"/>
    <w:rsid w:val="00D0549A"/>
    <w:rsid w:val="00D0566B"/>
    <w:rsid w:val="00D05DE4"/>
    <w:rsid w:val="00D06046"/>
    <w:rsid w:val="00D0606D"/>
    <w:rsid w:val="00D06BF0"/>
    <w:rsid w:val="00D103DD"/>
    <w:rsid w:val="00D108AE"/>
    <w:rsid w:val="00D11F97"/>
    <w:rsid w:val="00D146CF"/>
    <w:rsid w:val="00D14F22"/>
    <w:rsid w:val="00D15384"/>
    <w:rsid w:val="00D15BAF"/>
    <w:rsid w:val="00D15E6C"/>
    <w:rsid w:val="00D163F0"/>
    <w:rsid w:val="00D1664E"/>
    <w:rsid w:val="00D1692C"/>
    <w:rsid w:val="00D17B0E"/>
    <w:rsid w:val="00D200E9"/>
    <w:rsid w:val="00D2099D"/>
    <w:rsid w:val="00D21E9F"/>
    <w:rsid w:val="00D23BC4"/>
    <w:rsid w:val="00D256DC"/>
    <w:rsid w:val="00D26373"/>
    <w:rsid w:val="00D30555"/>
    <w:rsid w:val="00D30B2B"/>
    <w:rsid w:val="00D30BCB"/>
    <w:rsid w:val="00D32167"/>
    <w:rsid w:val="00D33D56"/>
    <w:rsid w:val="00D3478B"/>
    <w:rsid w:val="00D34B63"/>
    <w:rsid w:val="00D34C6D"/>
    <w:rsid w:val="00D35659"/>
    <w:rsid w:val="00D36841"/>
    <w:rsid w:val="00D37EF3"/>
    <w:rsid w:val="00D40C39"/>
    <w:rsid w:val="00D415E2"/>
    <w:rsid w:val="00D41C24"/>
    <w:rsid w:val="00D41F91"/>
    <w:rsid w:val="00D43B3B"/>
    <w:rsid w:val="00D43BA9"/>
    <w:rsid w:val="00D476A0"/>
    <w:rsid w:val="00D50A0B"/>
    <w:rsid w:val="00D50B53"/>
    <w:rsid w:val="00D51EF1"/>
    <w:rsid w:val="00D527CD"/>
    <w:rsid w:val="00D5291A"/>
    <w:rsid w:val="00D52BAB"/>
    <w:rsid w:val="00D54B3E"/>
    <w:rsid w:val="00D55396"/>
    <w:rsid w:val="00D55532"/>
    <w:rsid w:val="00D57870"/>
    <w:rsid w:val="00D61534"/>
    <w:rsid w:val="00D61B72"/>
    <w:rsid w:val="00D61EBD"/>
    <w:rsid w:val="00D63318"/>
    <w:rsid w:val="00D63411"/>
    <w:rsid w:val="00D63C61"/>
    <w:rsid w:val="00D63CDD"/>
    <w:rsid w:val="00D64101"/>
    <w:rsid w:val="00D653CF"/>
    <w:rsid w:val="00D654CB"/>
    <w:rsid w:val="00D70636"/>
    <w:rsid w:val="00D709B3"/>
    <w:rsid w:val="00D70C03"/>
    <w:rsid w:val="00D7142A"/>
    <w:rsid w:val="00D71FC4"/>
    <w:rsid w:val="00D72B92"/>
    <w:rsid w:val="00D73596"/>
    <w:rsid w:val="00D75885"/>
    <w:rsid w:val="00D767FC"/>
    <w:rsid w:val="00D76DBD"/>
    <w:rsid w:val="00D76E62"/>
    <w:rsid w:val="00D7712A"/>
    <w:rsid w:val="00D77A57"/>
    <w:rsid w:val="00D808F6"/>
    <w:rsid w:val="00D81211"/>
    <w:rsid w:val="00D83D73"/>
    <w:rsid w:val="00D841F3"/>
    <w:rsid w:val="00D85423"/>
    <w:rsid w:val="00D8748F"/>
    <w:rsid w:val="00D9036C"/>
    <w:rsid w:val="00D91072"/>
    <w:rsid w:val="00D91880"/>
    <w:rsid w:val="00D91E3C"/>
    <w:rsid w:val="00D935E3"/>
    <w:rsid w:val="00D93DBF"/>
    <w:rsid w:val="00D94FDC"/>
    <w:rsid w:val="00D96B3D"/>
    <w:rsid w:val="00DA0D5A"/>
    <w:rsid w:val="00DA2081"/>
    <w:rsid w:val="00DA2AFA"/>
    <w:rsid w:val="00DA528B"/>
    <w:rsid w:val="00DA6B00"/>
    <w:rsid w:val="00DA76C3"/>
    <w:rsid w:val="00DA76CD"/>
    <w:rsid w:val="00DB0801"/>
    <w:rsid w:val="00DB3124"/>
    <w:rsid w:val="00DB4390"/>
    <w:rsid w:val="00DB49DB"/>
    <w:rsid w:val="00DB6A51"/>
    <w:rsid w:val="00DB73C5"/>
    <w:rsid w:val="00DB7F8B"/>
    <w:rsid w:val="00DC0029"/>
    <w:rsid w:val="00DC0F45"/>
    <w:rsid w:val="00DC1488"/>
    <w:rsid w:val="00DC177E"/>
    <w:rsid w:val="00DC1DF6"/>
    <w:rsid w:val="00DC261C"/>
    <w:rsid w:val="00DC3593"/>
    <w:rsid w:val="00DC36BF"/>
    <w:rsid w:val="00DC5646"/>
    <w:rsid w:val="00DC6A6B"/>
    <w:rsid w:val="00DC736C"/>
    <w:rsid w:val="00DD08FF"/>
    <w:rsid w:val="00DD0EE5"/>
    <w:rsid w:val="00DD114A"/>
    <w:rsid w:val="00DD292B"/>
    <w:rsid w:val="00DD72DD"/>
    <w:rsid w:val="00DD7984"/>
    <w:rsid w:val="00DE0372"/>
    <w:rsid w:val="00DE0EAC"/>
    <w:rsid w:val="00DE10CC"/>
    <w:rsid w:val="00DE1842"/>
    <w:rsid w:val="00DE4007"/>
    <w:rsid w:val="00DE4E15"/>
    <w:rsid w:val="00DE4E6F"/>
    <w:rsid w:val="00DE6279"/>
    <w:rsid w:val="00DE6366"/>
    <w:rsid w:val="00DE6762"/>
    <w:rsid w:val="00DE7DD7"/>
    <w:rsid w:val="00DF0CFC"/>
    <w:rsid w:val="00DF4910"/>
    <w:rsid w:val="00DF52FA"/>
    <w:rsid w:val="00DF5CF1"/>
    <w:rsid w:val="00DF737C"/>
    <w:rsid w:val="00DF7E94"/>
    <w:rsid w:val="00DF7FD0"/>
    <w:rsid w:val="00E000CE"/>
    <w:rsid w:val="00E01AE9"/>
    <w:rsid w:val="00E01F06"/>
    <w:rsid w:val="00E021A5"/>
    <w:rsid w:val="00E0331E"/>
    <w:rsid w:val="00E03EBD"/>
    <w:rsid w:val="00E04B55"/>
    <w:rsid w:val="00E05641"/>
    <w:rsid w:val="00E0674A"/>
    <w:rsid w:val="00E06B10"/>
    <w:rsid w:val="00E1038B"/>
    <w:rsid w:val="00E11A69"/>
    <w:rsid w:val="00E11D87"/>
    <w:rsid w:val="00E122DF"/>
    <w:rsid w:val="00E13209"/>
    <w:rsid w:val="00E14E27"/>
    <w:rsid w:val="00E15A10"/>
    <w:rsid w:val="00E16089"/>
    <w:rsid w:val="00E17996"/>
    <w:rsid w:val="00E217F9"/>
    <w:rsid w:val="00E22415"/>
    <w:rsid w:val="00E2285F"/>
    <w:rsid w:val="00E22DD0"/>
    <w:rsid w:val="00E235B7"/>
    <w:rsid w:val="00E23B9B"/>
    <w:rsid w:val="00E23C58"/>
    <w:rsid w:val="00E27C9C"/>
    <w:rsid w:val="00E32E76"/>
    <w:rsid w:val="00E330EC"/>
    <w:rsid w:val="00E33C4D"/>
    <w:rsid w:val="00E35041"/>
    <w:rsid w:val="00E35731"/>
    <w:rsid w:val="00E36559"/>
    <w:rsid w:val="00E40FB5"/>
    <w:rsid w:val="00E4147A"/>
    <w:rsid w:val="00E4158D"/>
    <w:rsid w:val="00E45C8C"/>
    <w:rsid w:val="00E46C93"/>
    <w:rsid w:val="00E5233E"/>
    <w:rsid w:val="00E523C9"/>
    <w:rsid w:val="00E529FD"/>
    <w:rsid w:val="00E5723A"/>
    <w:rsid w:val="00E57500"/>
    <w:rsid w:val="00E575F6"/>
    <w:rsid w:val="00E57A3C"/>
    <w:rsid w:val="00E64DE1"/>
    <w:rsid w:val="00E65471"/>
    <w:rsid w:val="00E66EA0"/>
    <w:rsid w:val="00E66F0C"/>
    <w:rsid w:val="00E70EAC"/>
    <w:rsid w:val="00E70EF5"/>
    <w:rsid w:val="00E7187D"/>
    <w:rsid w:val="00E72E19"/>
    <w:rsid w:val="00E73BD7"/>
    <w:rsid w:val="00E74727"/>
    <w:rsid w:val="00E77AD3"/>
    <w:rsid w:val="00E834E0"/>
    <w:rsid w:val="00E8410E"/>
    <w:rsid w:val="00E85199"/>
    <w:rsid w:val="00E853CA"/>
    <w:rsid w:val="00E86BFE"/>
    <w:rsid w:val="00E8721E"/>
    <w:rsid w:val="00E8783C"/>
    <w:rsid w:val="00E90A37"/>
    <w:rsid w:val="00E93982"/>
    <w:rsid w:val="00E978F2"/>
    <w:rsid w:val="00EA0AFF"/>
    <w:rsid w:val="00EA268E"/>
    <w:rsid w:val="00EA2817"/>
    <w:rsid w:val="00EA2BB8"/>
    <w:rsid w:val="00EA389C"/>
    <w:rsid w:val="00EA6170"/>
    <w:rsid w:val="00EA6B36"/>
    <w:rsid w:val="00EA6ECD"/>
    <w:rsid w:val="00EA70C8"/>
    <w:rsid w:val="00EB260F"/>
    <w:rsid w:val="00EB26C5"/>
    <w:rsid w:val="00EB3B86"/>
    <w:rsid w:val="00EB41A3"/>
    <w:rsid w:val="00EB58EA"/>
    <w:rsid w:val="00EB6179"/>
    <w:rsid w:val="00EB7374"/>
    <w:rsid w:val="00EB76A7"/>
    <w:rsid w:val="00EC307D"/>
    <w:rsid w:val="00EC4824"/>
    <w:rsid w:val="00EC67AF"/>
    <w:rsid w:val="00EC7D17"/>
    <w:rsid w:val="00ED1ED4"/>
    <w:rsid w:val="00ED2524"/>
    <w:rsid w:val="00ED3B5C"/>
    <w:rsid w:val="00ED4192"/>
    <w:rsid w:val="00EE0015"/>
    <w:rsid w:val="00EE082F"/>
    <w:rsid w:val="00EE0C2D"/>
    <w:rsid w:val="00EE1130"/>
    <w:rsid w:val="00EE122C"/>
    <w:rsid w:val="00EE44C0"/>
    <w:rsid w:val="00EE4544"/>
    <w:rsid w:val="00EE45B8"/>
    <w:rsid w:val="00EE4B1F"/>
    <w:rsid w:val="00EE5A2A"/>
    <w:rsid w:val="00EE6DC6"/>
    <w:rsid w:val="00EE767B"/>
    <w:rsid w:val="00EF0612"/>
    <w:rsid w:val="00EF25DC"/>
    <w:rsid w:val="00EF37CF"/>
    <w:rsid w:val="00EF3C3B"/>
    <w:rsid w:val="00EF50BB"/>
    <w:rsid w:val="00EF57E0"/>
    <w:rsid w:val="00EF6244"/>
    <w:rsid w:val="00EF6F22"/>
    <w:rsid w:val="00EF71E5"/>
    <w:rsid w:val="00F00DA3"/>
    <w:rsid w:val="00F025D0"/>
    <w:rsid w:val="00F1131F"/>
    <w:rsid w:val="00F11A40"/>
    <w:rsid w:val="00F12E9F"/>
    <w:rsid w:val="00F132DE"/>
    <w:rsid w:val="00F139A1"/>
    <w:rsid w:val="00F1493B"/>
    <w:rsid w:val="00F15246"/>
    <w:rsid w:val="00F16304"/>
    <w:rsid w:val="00F218C1"/>
    <w:rsid w:val="00F225F3"/>
    <w:rsid w:val="00F22DC4"/>
    <w:rsid w:val="00F23113"/>
    <w:rsid w:val="00F237E5"/>
    <w:rsid w:val="00F23967"/>
    <w:rsid w:val="00F23E60"/>
    <w:rsid w:val="00F23F15"/>
    <w:rsid w:val="00F2408E"/>
    <w:rsid w:val="00F25625"/>
    <w:rsid w:val="00F26EB2"/>
    <w:rsid w:val="00F31929"/>
    <w:rsid w:val="00F3373F"/>
    <w:rsid w:val="00F33EC9"/>
    <w:rsid w:val="00F34038"/>
    <w:rsid w:val="00F34AB1"/>
    <w:rsid w:val="00F34FD5"/>
    <w:rsid w:val="00F353F4"/>
    <w:rsid w:val="00F376C6"/>
    <w:rsid w:val="00F42B38"/>
    <w:rsid w:val="00F44574"/>
    <w:rsid w:val="00F467B1"/>
    <w:rsid w:val="00F46B70"/>
    <w:rsid w:val="00F507E0"/>
    <w:rsid w:val="00F5097C"/>
    <w:rsid w:val="00F5289D"/>
    <w:rsid w:val="00F528DB"/>
    <w:rsid w:val="00F52B4B"/>
    <w:rsid w:val="00F53550"/>
    <w:rsid w:val="00F543F2"/>
    <w:rsid w:val="00F5455B"/>
    <w:rsid w:val="00F54955"/>
    <w:rsid w:val="00F57435"/>
    <w:rsid w:val="00F60000"/>
    <w:rsid w:val="00F6165A"/>
    <w:rsid w:val="00F61AB7"/>
    <w:rsid w:val="00F6250A"/>
    <w:rsid w:val="00F62C86"/>
    <w:rsid w:val="00F6352C"/>
    <w:rsid w:val="00F63A1D"/>
    <w:rsid w:val="00F64F08"/>
    <w:rsid w:val="00F65412"/>
    <w:rsid w:val="00F66738"/>
    <w:rsid w:val="00F66F9D"/>
    <w:rsid w:val="00F67BCF"/>
    <w:rsid w:val="00F70CE2"/>
    <w:rsid w:val="00F7189D"/>
    <w:rsid w:val="00F71E13"/>
    <w:rsid w:val="00F727C2"/>
    <w:rsid w:val="00F74541"/>
    <w:rsid w:val="00F7706A"/>
    <w:rsid w:val="00F77289"/>
    <w:rsid w:val="00F77EFA"/>
    <w:rsid w:val="00F8023F"/>
    <w:rsid w:val="00F802BF"/>
    <w:rsid w:val="00F80808"/>
    <w:rsid w:val="00F82D3E"/>
    <w:rsid w:val="00F8413A"/>
    <w:rsid w:val="00F842FF"/>
    <w:rsid w:val="00F84906"/>
    <w:rsid w:val="00F849E8"/>
    <w:rsid w:val="00F85596"/>
    <w:rsid w:val="00F861BB"/>
    <w:rsid w:val="00F86E82"/>
    <w:rsid w:val="00F87F0B"/>
    <w:rsid w:val="00F91803"/>
    <w:rsid w:val="00F9191A"/>
    <w:rsid w:val="00F91CBB"/>
    <w:rsid w:val="00F92313"/>
    <w:rsid w:val="00F9298D"/>
    <w:rsid w:val="00F93142"/>
    <w:rsid w:val="00F93DBD"/>
    <w:rsid w:val="00F94592"/>
    <w:rsid w:val="00F9604F"/>
    <w:rsid w:val="00F96430"/>
    <w:rsid w:val="00F9766A"/>
    <w:rsid w:val="00FA15E7"/>
    <w:rsid w:val="00FA16D5"/>
    <w:rsid w:val="00FA26B3"/>
    <w:rsid w:val="00FA2FDA"/>
    <w:rsid w:val="00FA4ED1"/>
    <w:rsid w:val="00FA4F60"/>
    <w:rsid w:val="00FA5592"/>
    <w:rsid w:val="00FA574C"/>
    <w:rsid w:val="00FA72F0"/>
    <w:rsid w:val="00FA7E9C"/>
    <w:rsid w:val="00FB0C45"/>
    <w:rsid w:val="00FB136C"/>
    <w:rsid w:val="00FB2C53"/>
    <w:rsid w:val="00FB2FF3"/>
    <w:rsid w:val="00FB38FC"/>
    <w:rsid w:val="00FB4075"/>
    <w:rsid w:val="00FB46AD"/>
    <w:rsid w:val="00FB6D20"/>
    <w:rsid w:val="00FB6EA1"/>
    <w:rsid w:val="00FB7F83"/>
    <w:rsid w:val="00FC2D16"/>
    <w:rsid w:val="00FC35A8"/>
    <w:rsid w:val="00FC408B"/>
    <w:rsid w:val="00FC42E6"/>
    <w:rsid w:val="00FC48DC"/>
    <w:rsid w:val="00FC586E"/>
    <w:rsid w:val="00FC59FD"/>
    <w:rsid w:val="00FC616A"/>
    <w:rsid w:val="00FC702E"/>
    <w:rsid w:val="00FD035F"/>
    <w:rsid w:val="00FD131E"/>
    <w:rsid w:val="00FD33C3"/>
    <w:rsid w:val="00FD352C"/>
    <w:rsid w:val="00FD6DE3"/>
    <w:rsid w:val="00FD7BAB"/>
    <w:rsid w:val="00FE0A1B"/>
    <w:rsid w:val="00FE0A7A"/>
    <w:rsid w:val="00FE21CC"/>
    <w:rsid w:val="00FE318E"/>
    <w:rsid w:val="00FE3417"/>
    <w:rsid w:val="00FF03EB"/>
    <w:rsid w:val="00FF293F"/>
    <w:rsid w:val="00FF2D4E"/>
    <w:rsid w:val="00FF2D90"/>
    <w:rsid w:val="00FF3D68"/>
    <w:rsid w:val="00FF4003"/>
    <w:rsid w:val="00FF6751"/>
    <w:rsid w:val="00FF68F0"/>
    <w:rsid w:val="00FF7A7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81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48D"/>
  </w:style>
  <w:style w:type="paragraph" w:styleId="BalloonText">
    <w:name w:val="Balloon Text"/>
    <w:basedOn w:val="Normal"/>
    <w:link w:val="BalloonTextChar"/>
    <w:uiPriority w:val="99"/>
    <w:semiHidden/>
    <w:unhideWhenUsed/>
    <w:rsid w:val="00681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48D"/>
    <w:rPr>
      <w:rFonts w:ascii="Tahoma" w:hAnsi="Tahoma" w:cs="Tahoma"/>
      <w:sz w:val="16"/>
      <w:szCs w:val="16"/>
    </w:rPr>
  </w:style>
  <w:style w:type="paragraph" w:styleId="Header">
    <w:name w:val="header"/>
    <w:basedOn w:val="Normal"/>
    <w:link w:val="HeaderChar"/>
    <w:uiPriority w:val="99"/>
    <w:unhideWhenUsed/>
    <w:rsid w:val="00B86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F1A"/>
  </w:style>
  <w:style w:type="paragraph" w:styleId="NoSpacing">
    <w:name w:val="No Spacing"/>
    <w:uiPriority w:val="1"/>
    <w:qFormat/>
    <w:rsid w:val="00B86F1A"/>
    <w:pPr>
      <w:spacing w:after="0" w:line="240" w:lineRule="auto"/>
    </w:pPr>
  </w:style>
  <w:style w:type="paragraph" w:styleId="ListParagraph">
    <w:name w:val="List Paragraph"/>
    <w:basedOn w:val="Normal"/>
    <w:uiPriority w:val="34"/>
    <w:qFormat/>
    <w:rsid w:val="004D4BCC"/>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81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48D"/>
  </w:style>
  <w:style w:type="paragraph" w:styleId="BalloonText">
    <w:name w:val="Balloon Text"/>
    <w:basedOn w:val="Normal"/>
    <w:link w:val="BalloonTextChar"/>
    <w:uiPriority w:val="99"/>
    <w:semiHidden/>
    <w:unhideWhenUsed/>
    <w:rsid w:val="00681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48D"/>
    <w:rPr>
      <w:rFonts w:ascii="Tahoma" w:hAnsi="Tahoma" w:cs="Tahoma"/>
      <w:sz w:val="16"/>
      <w:szCs w:val="16"/>
    </w:rPr>
  </w:style>
  <w:style w:type="paragraph" w:styleId="Header">
    <w:name w:val="header"/>
    <w:basedOn w:val="Normal"/>
    <w:link w:val="HeaderChar"/>
    <w:uiPriority w:val="99"/>
    <w:unhideWhenUsed/>
    <w:rsid w:val="00B86F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F1A"/>
  </w:style>
  <w:style w:type="paragraph" w:styleId="NoSpacing">
    <w:name w:val="No Spacing"/>
    <w:uiPriority w:val="1"/>
    <w:qFormat/>
    <w:rsid w:val="00B86F1A"/>
    <w:pPr>
      <w:spacing w:after="0" w:line="240" w:lineRule="auto"/>
    </w:pPr>
  </w:style>
  <w:style w:type="paragraph" w:styleId="ListParagraph">
    <w:name w:val="List Paragraph"/>
    <w:basedOn w:val="Normal"/>
    <w:uiPriority w:val="34"/>
    <w:qFormat/>
    <w:rsid w:val="004D4BCC"/>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relations@dubaitourism.a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Abdulla  Bin Rubaya</dc:creator>
  <cp:lastModifiedBy>Khaled Fawaz AL Najjad</cp:lastModifiedBy>
  <cp:revision>13</cp:revision>
  <cp:lastPrinted>2017-09-17T05:39:00Z</cp:lastPrinted>
  <dcterms:created xsi:type="dcterms:W3CDTF">2017-09-17T05:39:00Z</dcterms:created>
  <dcterms:modified xsi:type="dcterms:W3CDTF">2017-09-24T09:39:00Z</dcterms:modified>
</cp:coreProperties>
</file>